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49F52" w14:textId="77777777" w:rsidR="00897AF7" w:rsidRPr="00DA35E5" w:rsidRDefault="00897AF7" w:rsidP="00DA35E5">
      <w:pPr>
        <w:spacing w:after="200" w:line="276" w:lineRule="auto"/>
        <w:rPr>
          <w:rFonts w:ascii="Times New Roman" w:hAnsi="Times New Roman"/>
          <w:b/>
        </w:rPr>
      </w:pPr>
      <w:r w:rsidRPr="00DA35E5">
        <w:rPr>
          <w:rFonts w:ascii="Times New Roman" w:hAnsi="Times New Roman"/>
          <w:b/>
        </w:rPr>
        <w:t>LEGAL NOTICE NO………………..</w:t>
      </w:r>
    </w:p>
    <w:p w14:paraId="2290ED99" w14:textId="77777777" w:rsidR="00897AF7" w:rsidRPr="00DA35E5" w:rsidRDefault="00897AF7" w:rsidP="00897AF7">
      <w:pPr>
        <w:rPr>
          <w:rFonts w:ascii="Times New Roman" w:hAnsi="Times New Roman"/>
          <w:b/>
        </w:rPr>
      </w:pPr>
    </w:p>
    <w:p w14:paraId="2CF7D422" w14:textId="77777777" w:rsidR="00897AF7" w:rsidRPr="00DA35E5" w:rsidRDefault="00897AF7" w:rsidP="00897AF7">
      <w:pPr>
        <w:spacing w:after="120"/>
        <w:rPr>
          <w:rFonts w:ascii="Times New Roman" w:hAnsi="Times New Roman"/>
          <w:b/>
        </w:rPr>
      </w:pPr>
    </w:p>
    <w:p w14:paraId="3A91F61E" w14:textId="77777777" w:rsidR="00897AF7" w:rsidRPr="00DA35E5" w:rsidRDefault="00897AF7" w:rsidP="00897AF7">
      <w:pPr>
        <w:spacing w:after="120"/>
        <w:jc w:val="center"/>
        <w:rPr>
          <w:rFonts w:ascii="Times New Roman" w:hAnsi="Times New Roman"/>
          <w:b/>
        </w:rPr>
      </w:pPr>
      <w:r w:rsidRPr="00DA35E5">
        <w:rPr>
          <w:rFonts w:ascii="Times New Roman" w:hAnsi="Times New Roman"/>
          <w:b/>
        </w:rPr>
        <w:t>THE MINING ACT</w:t>
      </w:r>
    </w:p>
    <w:p w14:paraId="0C9BA79B" w14:textId="52480ED7" w:rsidR="00897AF7" w:rsidRPr="00DA35E5" w:rsidRDefault="00897AF7" w:rsidP="00897AF7">
      <w:pPr>
        <w:spacing w:after="120"/>
        <w:jc w:val="center"/>
        <w:rPr>
          <w:rFonts w:ascii="Times New Roman" w:hAnsi="Times New Roman"/>
          <w:b/>
        </w:rPr>
      </w:pPr>
      <w:r w:rsidRPr="00DA35E5">
        <w:rPr>
          <w:rFonts w:ascii="Times New Roman" w:hAnsi="Times New Roman"/>
          <w:b/>
        </w:rPr>
        <w:t>(</w:t>
      </w:r>
      <w:r w:rsidR="009267CA">
        <w:rPr>
          <w:rFonts w:ascii="Times New Roman" w:hAnsi="Times New Roman"/>
          <w:b/>
          <w:i/>
        </w:rPr>
        <w:t>20xx</w:t>
      </w:r>
      <w:r w:rsidRPr="00DA35E5">
        <w:rPr>
          <w:rFonts w:ascii="Times New Roman" w:hAnsi="Times New Roman"/>
          <w:b/>
        </w:rPr>
        <w:t>)</w:t>
      </w:r>
    </w:p>
    <w:p w14:paraId="495F4689" w14:textId="77777777" w:rsidR="00897AF7" w:rsidRPr="00DA35E5" w:rsidRDefault="00897AF7" w:rsidP="00897AF7">
      <w:pPr>
        <w:spacing w:after="120"/>
        <w:rPr>
          <w:rFonts w:ascii="Times New Roman" w:hAnsi="Times New Roman"/>
          <w:b/>
        </w:rPr>
      </w:pPr>
    </w:p>
    <w:p w14:paraId="4A799C75" w14:textId="0FE832B7" w:rsidR="00897AF7" w:rsidRPr="00DA35E5" w:rsidRDefault="00897AF7" w:rsidP="00897AF7">
      <w:pPr>
        <w:spacing w:after="120"/>
        <w:rPr>
          <w:rFonts w:ascii="Times New Roman" w:hAnsi="Times New Roman"/>
          <w:b/>
        </w:rPr>
      </w:pPr>
    </w:p>
    <w:p w14:paraId="1062A8CF" w14:textId="77777777" w:rsidR="00975A7A" w:rsidRPr="004B5C88" w:rsidRDefault="00975A7A" w:rsidP="006A6F16">
      <w:pPr>
        <w:spacing w:after="200" w:line="276" w:lineRule="auto"/>
        <w:rPr>
          <w:rFonts w:ascii="Times New Roman" w:eastAsiaTheme="minorEastAsia" w:hAnsi="Times New Roman"/>
          <w:lang w:eastAsia="en-GB"/>
        </w:rPr>
      </w:pPr>
      <w:r w:rsidRPr="004B5C88">
        <w:rPr>
          <w:rFonts w:ascii="Times New Roman" w:eastAsiaTheme="minorEastAsia" w:hAnsi="Times New Roman"/>
          <w:lang w:eastAsia="en-GB"/>
        </w:rPr>
        <w:t>1. Citation</w:t>
      </w:r>
    </w:p>
    <w:p w14:paraId="33F2D6C8" w14:textId="77777777" w:rsidR="00975A7A" w:rsidRPr="004B5C88" w:rsidRDefault="00975A7A" w:rsidP="006A6F16">
      <w:pPr>
        <w:spacing w:after="200" w:line="276" w:lineRule="auto"/>
        <w:rPr>
          <w:rFonts w:ascii="Times New Roman" w:eastAsiaTheme="minorEastAsia" w:hAnsi="Times New Roman"/>
          <w:lang w:eastAsia="en-GB"/>
        </w:rPr>
      </w:pPr>
      <w:r w:rsidRPr="004B5C88">
        <w:rPr>
          <w:rFonts w:ascii="Times New Roman" w:eastAsiaTheme="minorEastAsia" w:hAnsi="Times New Roman"/>
          <w:lang w:eastAsia="en-GB"/>
        </w:rPr>
        <w:t>2. Interpretation</w:t>
      </w:r>
    </w:p>
    <w:p w14:paraId="09B96296" w14:textId="43459893" w:rsidR="004B5C88" w:rsidRPr="00D8686E" w:rsidRDefault="00574F41" w:rsidP="006A6F16">
      <w:pPr>
        <w:spacing w:after="200" w:line="276" w:lineRule="auto"/>
        <w:rPr>
          <w:rFonts w:ascii="Times New Roman" w:eastAsiaTheme="minorEastAsia" w:hAnsi="Times New Roman"/>
          <w:lang w:eastAsia="en-GB"/>
        </w:rPr>
      </w:pPr>
      <w:r w:rsidRPr="004B5C88">
        <w:rPr>
          <w:rFonts w:ascii="Times New Roman" w:eastAsiaTheme="minorEastAsia" w:hAnsi="Times New Roman"/>
          <w:lang w:eastAsia="en-GB"/>
        </w:rPr>
        <w:t xml:space="preserve">3. </w:t>
      </w:r>
      <w:r w:rsidR="000A543D">
        <w:rPr>
          <w:rFonts w:ascii="Times New Roman" w:eastAsiaTheme="minorEastAsia" w:hAnsi="Times New Roman"/>
          <w:lang w:eastAsia="en-GB"/>
        </w:rPr>
        <w:t>General Administration</w:t>
      </w:r>
      <w:r w:rsidR="00A5486F">
        <w:rPr>
          <w:rFonts w:ascii="Times New Roman" w:eastAsiaTheme="minorEastAsia" w:hAnsi="Times New Roman"/>
          <w:lang w:eastAsia="en-GB"/>
        </w:rPr>
        <w:t xml:space="preserve"> and Powers </w:t>
      </w:r>
    </w:p>
    <w:p w14:paraId="602A131E" w14:textId="3E12CC7C" w:rsidR="004B5C88" w:rsidRPr="00D8686E" w:rsidRDefault="004B5C88" w:rsidP="00D8686E">
      <w:pPr>
        <w:spacing w:after="200" w:line="276" w:lineRule="auto"/>
        <w:rPr>
          <w:rFonts w:ascii="Times New Roman" w:eastAsiaTheme="minorEastAsia" w:hAnsi="Times New Roman"/>
          <w:lang w:val="en-GB"/>
        </w:rPr>
      </w:pPr>
      <w:r w:rsidRPr="00D8686E">
        <w:rPr>
          <w:rFonts w:ascii="Times New Roman" w:hAnsi="Times New Roman"/>
          <w:lang w:val="en-GB"/>
        </w:rPr>
        <w:t>4.</w:t>
      </w:r>
      <w:r w:rsidR="004C20D8">
        <w:rPr>
          <w:rFonts w:ascii="Times New Roman" w:eastAsiaTheme="minorEastAsia" w:hAnsi="Times New Roman"/>
          <w:lang w:val="en-GB"/>
        </w:rPr>
        <w:t xml:space="preserve"> </w:t>
      </w:r>
      <w:r w:rsidR="00081E0F">
        <w:rPr>
          <w:rFonts w:ascii="Times New Roman" w:eastAsiaTheme="minorEastAsia" w:hAnsi="Times New Roman"/>
          <w:lang w:val="en-GB"/>
        </w:rPr>
        <w:t>E</w:t>
      </w:r>
      <w:r w:rsidR="00855B90">
        <w:rPr>
          <w:rFonts w:ascii="Times New Roman" w:eastAsiaTheme="minorEastAsia" w:hAnsi="Times New Roman"/>
          <w:lang w:val="en-GB"/>
        </w:rPr>
        <w:t>xplora</w:t>
      </w:r>
      <w:r w:rsidR="00081E0F">
        <w:rPr>
          <w:rFonts w:ascii="Times New Roman" w:eastAsiaTheme="minorEastAsia" w:hAnsi="Times New Roman"/>
          <w:lang w:val="en-GB"/>
        </w:rPr>
        <w:t xml:space="preserve">tion, Mining and Processing of </w:t>
      </w:r>
      <w:r w:rsidR="008201DD">
        <w:rPr>
          <w:rFonts w:ascii="Times New Roman" w:eastAsiaTheme="minorEastAsia" w:hAnsi="Times New Roman"/>
          <w:lang w:val="en-GB"/>
        </w:rPr>
        <w:t>radioactive minerals</w:t>
      </w:r>
    </w:p>
    <w:p w14:paraId="1E8D3EE3" w14:textId="6756D1C4" w:rsidR="00922D9C" w:rsidRDefault="00E0552A" w:rsidP="00D8686E">
      <w:pPr>
        <w:spacing w:after="200" w:line="276" w:lineRule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5</w:t>
      </w:r>
      <w:r w:rsidR="008201DD">
        <w:rPr>
          <w:rFonts w:ascii="Times New Roman" w:eastAsiaTheme="minorEastAsia" w:hAnsi="Times New Roman"/>
          <w:lang w:val="en-GB"/>
        </w:rPr>
        <w:t xml:space="preserve">.  </w:t>
      </w:r>
      <w:r w:rsidR="001B3DCA">
        <w:rPr>
          <w:rFonts w:ascii="Times New Roman" w:eastAsiaTheme="minorEastAsia" w:hAnsi="Times New Roman"/>
          <w:lang w:val="en-GB"/>
        </w:rPr>
        <w:t>Sto</w:t>
      </w:r>
      <w:r w:rsidR="003B663C">
        <w:rPr>
          <w:rFonts w:ascii="Times New Roman" w:eastAsiaTheme="minorEastAsia" w:hAnsi="Times New Roman"/>
          <w:lang w:val="en-GB"/>
        </w:rPr>
        <w:t>rage of radioactive minerals</w:t>
      </w:r>
    </w:p>
    <w:p w14:paraId="14DEC44A" w14:textId="315FE6D5" w:rsidR="004B5C88" w:rsidRPr="002E575D" w:rsidRDefault="00C14CB2" w:rsidP="00D8686E">
      <w:pPr>
        <w:spacing w:after="200" w:line="276" w:lineRule="auto"/>
        <w:rPr>
          <w:rFonts w:ascii="Times New Roman" w:eastAsiaTheme="minorHAnsi" w:hAnsi="Times New Roman"/>
          <w:color w:val="000000" w:themeColor="text1"/>
          <w:lang w:val="en-GB"/>
        </w:rPr>
      </w:pPr>
      <w:r w:rsidRPr="002E575D">
        <w:rPr>
          <w:rFonts w:ascii="Times New Roman" w:eastAsiaTheme="minorEastAsia" w:hAnsi="Times New Roman"/>
          <w:color w:val="000000" w:themeColor="text1"/>
          <w:lang w:val="en-GB"/>
        </w:rPr>
        <w:t>6</w:t>
      </w:r>
      <w:r w:rsidR="004B5C88" w:rsidRPr="002E575D">
        <w:rPr>
          <w:rFonts w:ascii="Times New Roman" w:eastAsiaTheme="minorEastAsia" w:hAnsi="Times New Roman"/>
          <w:color w:val="000000" w:themeColor="text1"/>
          <w:lang w:val="en-GB"/>
        </w:rPr>
        <w:t>.</w:t>
      </w:r>
      <w:r w:rsidR="004B5C88" w:rsidRPr="002E575D">
        <w:rPr>
          <w:rFonts w:ascii="Times New Roman" w:eastAsiaTheme="minorHAnsi" w:hAnsi="Times New Roman"/>
          <w:b/>
          <w:color w:val="000000" w:themeColor="text1"/>
          <w:lang w:val="en-GB"/>
        </w:rPr>
        <w:t xml:space="preserve"> </w:t>
      </w:r>
      <w:r w:rsidR="003B663C" w:rsidRPr="002E575D">
        <w:rPr>
          <w:rFonts w:ascii="Times New Roman" w:eastAsiaTheme="minorHAnsi" w:hAnsi="Times New Roman"/>
          <w:color w:val="000000" w:themeColor="text1"/>
          <w:lang w:val="en-GB"/>
        </w:rPr>
        <w:t>Waste Management</w:t>
      </w:r>
    </w:p>
    <w:p w14:paraId="62AEC702" w14:textId="58ABB314" w:rsidR="006359AE" w:rsidRDefault="00256788" w:rsidP="00D8686E">
      <w:pPr>
        <w:spacing w:after="200" w:line="276" w:lineRule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7</w:t>
      </w:r>
      <w:r w:rsidR="00A11BAD">
        <w:rPr>
          <w:rFonts w:ascii="Times New Roman" w:eastAsiaTheme="minorEastAsia" w:hAnsi="Times New Roman"/>
          <w:lang w:val="en-GB"/>
        </w:rPr>
        <w:t xml:space="preserve">. </w:t>
      </w:r>
      <w:r w:rsidR="006359AE">
        <w:rPr>
          <w:rFonts w:ascii="Times New Roman" w:eastAsiaTheme="minorEastAsia" w:hAnsi="Times New Roman"/>
          <w:lang w:val="en-GB"/>
        </w:rPr>
        <w:t xml:space="preserve"> </w:t>
      </w:r>
      <w:r w:rsidR="003B663C">
        <w:rPr>
          <w:rFonts w:ascii="Times New Roman" w:eastAsiaTheme="minorEastAsia" w:hAnsi="Times New Roman"/>
          <w:lang w:val="en-GB"/>
        </w:rPr>
        <w:t>S</w:t>
      </w:r>
      <w:r w:rsidR="00621B86">
        <w:rPr>
          <w:rFonts w:ascii="Times New Roman" w:eastAsiaTheme="minorEastAsia" w:hAnsi="Times New Roman"/>
          <w:lang w:val="en-GB"/>
        </w:rPr>
        <w:t>ale</w:t>
      </w:r>
      <w:r w:rsidR="003B663C">
        <w:rPr>
          <w:rFonts w:ascii="Times New Roman" w:eastAsiaTheme="minorEastAsia" w:hAnsi="Times New Roman"/>
          <w:lang w:val="en-GB"/>
        </w:rPr>
        <w:t xml:space="preserve"> and Supply of radioactive minerals </w:t>
      </w:r>
    </w:p>
    <w:p w14:paraId="1B8C204D" w14:textId="553F18E8" w:rsidR="001E3BAC" w:rsidRDefault="002A54B9" w:rsidP="00D8686E">
      <w:pPr>
        <w:spacing w:after="200" w:line="276" w:lineRule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8. Records Management</w:t>
      </w:r>
    </w:p>
    <w:p w14:paraId="2188FCE8" w14:textId="406BA996" w:rsidR="00FE2CE0" w:rsidRDefault="001E3BAC" w:rsidP="00FE2CE0">
      <w:pPr>
        <w:rPr>
          <w:rFonts w:ascii="Times New Roman" w:hAnsi="Times New Roman"/>
        </w:rPr>
      </w:pPr>
      <w:r>
        <w:rPr>
          <w:rFonts w:ascii="Times New Roman" w:eastAsiaTheme="minorEastAsia" w:hAnsi="Times New Roman"/>
          <w:lang w:val="en-GB"/>
        </w:rPr>
        <w:t xml:space="preserve">9. </w:t>
      </w:r>
      <w:r w:rsidR="00CE7461">
        <w:rPr>
          <w:rFonts w:ascii="Times New Roman" w:hAnsi="Times New Roman"/>
        </w:rPr>
        <w:t>Mandatory Inductions and Training</w:t>
      </w:r>
    </w:p>
    <w:p w14:paraId="348F94ED" w14:textId="77777777" w:rsidR="00FE2CE0" w:rsidRDefault="00FE2CE0" w:rsidP="00FE2CE0">
      <w:pPr>
        <w:rPr>
          <w:rFonts w:ascii="Times New Roman" w:hAnsi="Times New Roman"/>
        </w:rPr>
      </w:pPr>
    </w:p>
    <w:p w14:paraId="3C33B020" w14:textId="651FBD3D" w:rsidR="00FE2CE0" w:rsidRDefault="00FE2CE0" w:rsidP="00FE2CE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r w:rsidR="009D2869">
        <w:rPr>
          <w:rFonts w:ascii="Times New Roman" w:hAnsi="Times New Roman"/>
        </w:rPr>
        <w:t>Emergency Preparedness</w:t>
      </w:r>
    </w:p>
    <w:p w14:paraId="69D164D5" w14:textId="77777777" w:rsidR="00FE2CE0" w:rsidRDefault="00FE2CE0" w:rsidP="00FE2CE0">
      <w:pPr>
        <w:rPr>
          <w:rFonts w:ascii="Times New Roman" w:hAnsi="Times New Roman"/>
        </w:rPr>
      </w:pPr>
    </w:p>
    <w:p w14:paraId="69870D89" w14:textId="6DD88D98" w:rsidR="00FE2CE0" w:rsidRDefault="00FE2CE0" w:rsidP="00FE2CE0">
      <w:pPr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="006D2B10">
        <w:rPr>
          <w:rFonts w:ascii="Times New Roman" w:hAnsi="Times New Roman"/>
        </w:rPr>
        <w:t xml:space="preserve"> Inspections</w:t>
      </w:r>
    </w:p>
    <w:p w14:paraId="2C0ABD55" w14:textId="77777777" w:rsidR="00FE2CE0" w:rsidRDefault="00FE2CE0" w:rsidP="00FE2CE0">
      <w:pPr>
        <w:rPr>
          <w:rFonts w:ascii="Times New Roman" w:hAnsi="Times New Roman"/>
        </w:rPr>
      </w:pPr>
    </w:p>
    <w:p w14:paraId="15A20B1E" w14:textId="56B9E61E" w:rsidR="00FE2CE0" w:rsidRPr="00D8686E" w:rsidRDefault="00FE2CE0" w:rsidP="00FE2CE0">
      <w:pPr>
        <w:spacing w:after="200" w:line="276" w:lineRule="auto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</w:rPr>
        <w:t>12.</w:t>
      </w:r>
      <w:r w:rsidRPr="00FE2CE0">
        <w:rPr>
          <w:rFonts w:ascii="Times New Roman" w:hAnsi="Times New Roman"/>
        </w:rPr>
        <w:t xml:space="preserve"> </w:t>
      </w:r>
      <w:r w:rsidR="00C171E8">
        <w:rPr>
          <w:rFonts w:ascii="Times New Roman" w:hAnsi="Times New Roman"/>
        </w:rPr>
        <w:t>Offences and Penalties</w:t>
      </w:r>
    </w:p>
    <w:p w14:paraId="330E227F" w14:textId="404E39F4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7D1F2B2A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21163000" w14:textId="6B3C23B3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03511D72" w14:textId="59E34D9E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4571AAF4" w14:textId="26EEAD04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34B82A9C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18475F97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052AF12F" w14:textId="11978460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5B735CEF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73C113E3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5124EE37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10D38C79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645D7EB9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71D36D0D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570B7080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125DDED9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363ADEE8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0B864D57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243C5126" w14:textId="77777777" w:rsidR="00FE2CE0" w:rsidRDefault="00FE2CE0" w:rsidP="00FE2CE0">
      <w:pPr>
        <w:rPr>
          <w:rFonts w:ascii="Times New Roman" w:hAnsi="Times New Roman"/>
          <w:sz w:val="18"/>
          <w:szCs w:val="18"/>
        </w:rPr>
      </w:pPr>
    </w:p>
    <w:p w14:paraId="40BAFF44" w14:textId="77777777" w:rsidR="004B5C88" w:rsidRPr="00D8686E" w:rsidRDefault="004B5C88" w:rsidP="004B5C88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/>
          <w:bCs/>
          <w:color w:val="3A3A3B"/>
          <w:lang w:val="en-GB"/>
        </w:rPr>
      </w:pPr>
    </w:p>
    <w:p w14:paraId="104F1BC4" w14:textId="55221ABE" w:rsidR="0042779A" w:rsidRPr="00D8686E" w:rsidRDefault="0042779A" w:rsidP="004B5C88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/>
          <w:bCs/>
          <w:color w:val="3A3A3B"/>
          <w:lang w:val="en-GB"/>
        </w:rPr>
      </w:pPr>
    </w:p>
    <w:p w14:paraId="01A468D2" w14:textId="77777777" w:rsidR="00D00095" w:rsidRPr="00DA35E5" w:rsidRDefault="00D00095" w:rsidP="00DD4C21">
      <w:pPr>
        <w:spacing w:after="200" w:line="276" w:lineRule="auto"/>
        <w:rPr>
          <w:rFonts w:ascii="Times New Roman" w:hAnsi="Times New Roman"/>
          <w:b/>
        </w:rPr>
      </w:pPr>
    </w:p>
    <w:p w14:paraId="717E3773" w14:textId="3A185191" w:rsidR="00975A7A" w:rsidRPr="00DA35E5" w:rsidRDefault="00975A7A" w:rsidP="00897AF7">
      <w:pPr>
        <w:spacing w:after="200" w:line="276" w:lineRule="auto"/>
        <w:rPr>
          <w:rFonts w:ascii="Times New Roman" w:hAnsi="Times New Roman"/>
          <w:b/>
        </w:rPr>
      </w:pPr>
      <w:r w:rsidRPr="00DA35E5">
        <w:rPr>
          <w:rFonts w:ascii="Times New Roman" w:hAnsi="Times New Roman"/>
          <w:b/>
        </w:rPr>
        <w:lastRenderedPageBreak/>
        <w:t>IN EXERCISE</w:t>
      </w:r>
      <w:r w:rsidRPr="00DA35E5">
        <w:rPr>
          <w:rFonts w:ascii="Times New Roman" w:hAnsi="Times New Roman"/>
        </w:rPr>
        <w:t xml:space="preserve"> of </w:t>
      </w:r>
      <w:r w:rsidR="0073374A">
        <w:rPr>
          <w:rFonts w:ascii="Times New Roman" w:hAnsi="Times New Roman"/>
        </w:rPr>
        <w:t>the</w:t>
      </w:r>
      <w:r w:rsidR="007A656C">
        <w:rPr>
          <w:rFonts w:ascii="Times New Roman" w:hAnsi="Times New Roman"/>
        </w:rPr>
        <w:t xml:space="preserve"> powe</w:t>
      </w:r>
      <w:r w:rsidR="003C4E00">
        <w:rPr>
          <w:rFonts w:ascii="Times New Roman" w:hAnsi="Times New Roman"/>
        </w:rPr>
        <w:t>rs conferred by</w:t>
      </w:r>
      <w:r w:rsidR="00906E15">
        <w:rPr>
          <w:rFonts w:ascii="Times New Roman" w:hAnsi="Times New Roman"/>
        </w:rPr>
        <w:t xml:space="preserve"> Article 15 of</w:t>
      </w:r>
      <w:r w:rsidR="003C4E00">
        <w:rPr>
          <w:rFonts w:ascii="Times New Roman" w:hAnsi="Times New Roman"/>
        </w:rPr>
        <w:t xml:space="preserve"> </w:t>
      </w:r>
      <w:r w:rsidR="002E575D">
        <w:rPr>
          <w:rFonts w:ascii="Times New Roman" w:hAnsi="Times New Roman"/>
        </w:rPr>
        <w:t>the Mining</w:t>
      </w:r>
      <w:r w:rsidR="003302FD">
        <w:rPr>
          <w:rFonts w:ascii="Times New Roman" w:hAnsi="Times New Roman"/>
        </w:rPr>
        <w:t xml:space="preserve"> Act, </w:t>
      </w:r>
      <w:r w:rsidR="009267CA">
        <w:rPr>
          <w:rFonts w:ascii="Times New Roman" w:hAnsi="Times New Roman"/>
        </w:rPr>
        <w:t>20xx</w:t>
      </w:r>
      <w:r w:rsidR="001F567B">
        <w:rPr>
          <w:rFonts w:ascii="Times New Roman" w:hAnsi="Times New Roman"/>
        </w:rPr>
        <w:t xml:space="preserve">, the </w:t>
      </w:r>
      <w:r w:rsidR="002E575D">
        <w:rPr>
          <w:rFonts w:ascii="Times New Roman" w:hAnsi="Times New Roman"/>
        </w:rPr>
        <w:t>Minister for</w:t>
      </w:r>
      <w:r w:rsidR="001F567B">
        <w:rPr>
          <w:rFonts w:ascii="Times New Roman" w:hAnsi="Times New Roman"/>
        </w:rPr>
        <w:t xml:space="preserve"> Energy and </w:t>
      </w:r>
      <w:r w:rsidR="002E575D">
        <w:rPr>
          <w:rFonts w:ascii="Times New Roman" w:hAnsi="Times New Roman"/>
        </w:rPr>
        <w:t xml:space="preserve">Minerals </w:t>
      </w:r>
      <w:r w:rsidR="002E575D" w:rsidRPr="00DA35E5">
        <w:rPr>
          <w:rFonts w:ascii="Times New Roman" w:hAnsi="Times New Roman"/>
        </w:rPr>
        <w:t>makes</w:t>
      </w:r>
      <w:r w:rsidRPr="00DA35E5">
        <w:rPr>
          <w:rFonts w:ascii="Times New Roman" w:hAnsi="Times New Roman"/>
        </w:rPr>
        <w:t xml:space="preserve"> the following Regulations</w:t>
      </w:r>
      <w:r w:rsidR="00897AF7" w:rsidRPr="00CB0F80">
        <w:rPr>
          <w:rFonts w:ascii="Times New Roman" w:hAnsi="Times New Roman"/>
        </w:rPr>
        <w:t>—</w:t>
      </w:r>
    </w:p>
    <w:p w14:paraId="122225AD" w14:textId="25814B04" w:rsidR="00975A7A" w:rsidRPr="00DA35E5" w:rsidRDefault="00D83344" w:rsidP="00E454B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</w:rPr>
      </w:pPr>
      <w:r w:rsidRPr="00DA35E5">
        <w:rPr>
          <w:rFonts w:ascii="Times New Roman" w:hAnsi="Times New Roman"/>
          <w:b/>
        </w:rPr>
        <w:t>MINING (</w:t>
      </w:r>
      <w:r w:rsidR="00C0632B">
        <w:rPr>
          <w:rFonts w:ascii="Times New Roman" w:hAnsi="Times New Roman"/>
          <w:b/>
        </w:rPr>
        <w:t xml:space="preserve">RADIOACTIVE </w:t>
      </w:r>
      <w:r w:rsidR="00D60387">
        <w:rPr>
          <w:rFonts w:ascii="Times New Roman" w:hAnsi="Times New Roman"/>
          <w:b/>
        </w:rPr>
        <w:t>MINERALS</w:t>
      </w:r>
      <w:r w:rsidR="0051678A">
        <w:rPr>
          <w:rFonts w:ascii="Times New Roman" w:hAnsi="Times New Roman"/>
          <w:b/>
        </w:rPr>
        <w:t>) REGULAT</w:t>
      </w:r>
      <w:r w:rsidR="00CA41C3" w:rsidRPr="00DA35E5">
        <w:rPr>
          <w:rFonts w:ascii="Times New Roman" w:hAnsi="Times New Roman"/>
          <w:b/>
        </w:rPr>
        <w:t xml:space="preserve">ONS, </w:t>
      </w:r>
      <w:r w:rsidR="009267CA">
        <w:rPr>
          <w:rFonts w:ascii="Times New Roman" w:hAnsi="Times New Roman"/>
          <w:b/>
        </w:rPr>
        <w:t>2020</w:t>
      </w:r>
    </w:p>
    <w:p w14:paraId="430C0ABB" w14:textId="77777777" w:rsidR="00975A7A" w:rsidRPr="00DA35E5" w:rsidRDefault="00975A7A" w:rsidP="00E454B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tbl>
      <w:tblPr>
        <w:tblW w:w="8505" w:type="dxa"/>
        <w:tblCellSpacing w:w="20" w:type="dxa"/>
        <w:tblLook w:val="01E0" w:firstRow="1" w:lastRow="1" w:firstColumn="1" w:lastColumn="1" w:noHBand="0" w:noVBand="0"/>
      </w:tblPr>
      <w:tblGrid>
        <w:gridCol w:w="1796"/>
        <w:gridCol w:w="6709"/>
      </w:tblGrid>
      <w:tr w:rsidR="003E286E" w:rsidRPr="009F2D90" w14:paraId="1734C862" w14:textId="77777777" w:rsidTr="00DA468E">
        <w:trPr>
          <w:trHeight w:val="351"/>
          <w:tblCellSpacing w:w="20" w:type="dxa"/>
        </w:trPr>
        <w:tc>
          <w:tcPr>
            <w:tcW w:w="1736" w:type="dxa"/>
          </w:tcPr>
          <w:p w14:paraId="1AD45501" w14:textId="77777777" w:rsidR="003E286E" w:rsidRPr="00DA35E5" w:rsidRDefault="003E286E" w:rsidP="008B38BB">
            <w:pPr>
              <w:rPr>
                <w:rFonts w:ascii="Times New Roman" w:hAnsi="Times New Roman"/>
                <w:sz w:val="18"/>
                <w:szCs w:val="18"/>
              </w:rPr>
            </w:pPr>
            <w:r w:rsidRPr="00DA35E5">
              <w:rPr>
                <w:rFonts w:ascii="Times New Roman" w:hAnsi="Times New Roman"/>
                <w:sz w:val="18"/>
                <w:szCs w:val="18"/>
              </w:rPr>
              <w:t>Citation.</w:t>
            </w:r>
          </w:p>
        </w:tc>
        <w:tc>
          <w:tcPr>
            <w:tcW w:w="6649" w:type="dxa"/>
          </w:tcPr>
          <w:p w14:paraId="5ECDC614" w14:textId="486BAA60" w:rsidR="003E286E" w:rsidRPr="009F47EC" w:rsidRDefault="003E286E" w:rsidP="00CB22E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 w:rsidRPr="009F47EC">
              <w:rPr>
                <w:rFonts w:ascii="Times New Roman" w:eastAsiaTheme="minorEastAsia" w:hAnsi="Times New Roman"/>
                <w:lang w:val="en-GB" w:eastAsia="en-GB"/>
              </w:rPr>
              <w:t>These Regulations may be cited as the Mining (</w:t>
            </w:r>
            <w:r w:rsidR="002E575D">
              <w:rPr>
                <w:rFonts w:ascii="Times New Roman" w:eastAsiaTheme="minorEastAsia" w:hAnsi="Times New Roman"/>
                <w:lang w:val="en-GB" w:eastAsia="en-GB"/>
              </w:rPr>
              <w:t>Radioactive</w:t>
            </w:r>
            <w:r w:rsidR="006C62CB">
              <w:rPr>
                <w:rFonts w:ascii="Times New Roman" w:eastAsiaTheme="minorEastAsia" w:hAnsi="Times New Roman"/>
                <w:lang w:val="en-GB" w:eastAsia="en-GB"/>
              </w:rPr>
              <w:t xml:space="preserve"> M</w:t>
            </w:r>
            <w:r w:rsidR="002E575D">
              <w:rPr>
                <w:rFonts w:ascii="Times New Roman" w:eastAsiaTheme="minorEastAsia" w:hAnsi="Times New Roman"/>
                <w:lang w:val="en-GB" w:eastAsia="en-GB"/>
              </w:rPr>
              <w:t>inerals</w:t>
            </w:r>
            <w:r w:rsidRPr="009F47EC">
              <w:rPr>
                <w:rFonts w:ascii="Times New Roman" w:eastAsiaTheme="minorEastAsia" w:hAnsi="Times New Roman"/>
                <w:lang w:val="en-GB" w:eastAsia="en-GB"/>
              </w:rPr>
              <w:t xml:space="preserve">) Regulations, </w:t>
            </w:r>
            <w:r w:rsidR="009267CA">
              <w:rPr>
                <w:rFonts w:ascii="Times New Roman" w:eastAsiaTheme="minorEastAsia" w:hAnsi="Times New Roman"/>
                <w:lang w:val="en-GB" w:eastAsia="en-GB"/>
              </w:rPr>
              <w:t>2020</w:t>
            </w:r>
            <w:r w:rsidRPr="009F47EC">
              <w:rPr>
                <w:rFonts w:ascii="Times New Roman" w:eastAsiaTheme="minorEastAsia" w:hAnsi="Times New Roman"/>
                <w:lang w:val="en-GB" w:eastAsia="en-GB"/>
              </w:rPr>
              <w:t>.</w:t>
            </w:r>
          </w:p>
        </w:tc>
      </w:tr>
      <w:tr w:rsidR="003E286E" w:rsidRPr="009F2D90" w14:paraId="1D148A94" w14:textId="77777777" w:rsidTr="00DA468E">
        <w:trPr>
          <w:tblCellSpacing w:w="20" w:type="dxa"/>
        </w:trPr>
        <w:tc>
          <w:tcPr>
            <w:tcW w:w="1736" w:type="dxa"/>
          </w:tcPr>
          <w:p w14:paraId="5EF80648" w14:textId="77777777" w:rsidR="003E286E" w:rsidRPr="007773AE" w:rsidRDefault="003E286E" w:rsidP="008B38B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9" w:type="dxa"/>
          </w:tcPr>
          <w:p w14:paraId="6C15D836" w14:textId="77777777" w:rsidR="003E286E" w:rsidRPr="007773AE" w:rsidRDefault="003E286E" w:rsidP="008B38BB">
            <w:pPr>
              <w:ind w:firstLine="720"/>
              <w:jc w:val="both"/>
              <w:rPr>
                <w:rFonts w:ascii="Times New Roman" w:hAnsi="Times New Roman"/>
              </w:rPr>
            </w:pPr>
          </w:p>
        </w:tc>
      </w:tr>
      <w:tr w:rsidR="003E286E" w:rsidRPr="009F2D90" w14:paraId="6A8CA384" w14:textId="77777777" w:rsidTr="00DA468E">
        <w:trPr>
          <w:tblCellSpacing w:w="20" w:type="dxa"/>
        </w:trPr>
        <w:tc>
          <w:tcPr>
            <w:tcW w:w="1736" w:type="dxa"/>
          </w:tcPr>
          <w:p w14:paraId="38150617" w14:textId="77777777" w:rsidR="003E286E" w:rsidRPr="007773AE" w:rsidRDefault="003E286E" w:rsidP="008B38BB">
            <w:pPr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73AE">
              <w:rPr>
                <w:rFonts w:ascii="Times New Roman" w:hAnsi="Times New Roman"/>
                <w:sz w:val="18"/>
                <w:szCs w:val="18"/>
              </w:rPr>
              <w:t>Interpretation.</w:t>
            </w:r>
          </w:p>
          <w:p w14:paraId="19976E49" w14:textId="77777777" w:rsidR="003E286E" w:rsidRPr="007773AE" w:rsidRDefault="003E286E" w:rsidP="008B38B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9" w:type="dxa"/>
          </w:tcPr>
          <w:p w14:paraId="616E9666" w14:textId="4ECDB52F" w:rsidR="003E286E" w:rsidRPr="007773AE" w:rsidRDefault="003E286E" w:rsidP="00CB22E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9F47EC">
              <w:rPr>
                <w:rFonts w:ascii="Times New Roman" w:eastAsiaTheme="minorEastAsia" w:hAnsi="Times New Roman"/>
                <w:lang w:val="en-GB" w:eastAsia="en-GB"/>
              </w:rPr>
              <w:t>In</w:t>
            </w:r>
            <w:r w:rsidRPr="007773AE">
              <w:rPr>
                <w:rFonts w:ascii="Times New Roman" w:hAnsi="Times New Roman"/>
              </w:rPr>
              <w:t xml:space="preserve"> these Regulations, unless the context otherwise requires—</w:t>
            </w:r>
          </w:p>
        </w:tc>
      </w:tr>
      <w:tr w:rsidR="003E286E" w:rsidRPr="009F2D90" w14:paraId="14CD3F2C" w14:textId="77777777" w:rsidTr="00DA468E">
        <w:trPr>
          <w:tblCellSpacing w:w="20" w:type="dxa"/>
        </w:trPr>
        <w:tc>
          <w:tcPr>
            <w:tcW w:w="1736" w:type="dxa"/>
          </w:tcPr>
          <w:p w14:paraId="3069DE57" w14:textId="5FA1E259" w:rsidR="003E286E" w:rsidRPr="007773AE" w:rsidRDefault="003E286E" w:rsidP="008B38BB">
            <w:pPr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6649" w:type="dxa"/>
          </w:tcPr>
          <w:p w14:paraId="479A5F34" w14:textId="0E80A2DA" w:rsidR="00411B8A" w:rsidRDefault="009B7A1A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EastAsia" w:hAnsi="Times New Roman"/>
                <w:lang w:val="en-GB" w:eastAsia="en-GB"/>
              </w:rPr>
            </w:pPr>
            <w:r>
              <w:rPr>
                <w:rFonts w:ascii="Times New Roman" w:eastAsiaTheme="minorEastAsia" w:hAnsi="Times New Roman"/>
                <w:lang w:val="en-GB" w:eastAsia="en-GB"/>
              </w:rPr>
              <w:t xml:space="preserve">“Act” means the Mining Act, </w:t>
            </w:r>
            <w:r w:rsidR="009267CA">
              <w:rPr>
                <w:rFonts w:ascii="Times New Roman" w:eastAsiaTheme="minorEastAsia" w:hAnsi="Times New Roman"/>
                <w:lang w:val="en-GB" w:eastAsia="en-GB"/>
              </w:rPr>
              <w:t>20xx</w:t>
            </w:r>
            <w:r w:rsidR="00411B8A">
              <w:rPr>
                <w:rFonts w:ascii="Times New Roman" w:eastAsiaTheme="minorEastAsia" w:hAnsi="Times New Roman"/>
                <w:lang w:val="en-GB" w:eastAsia="en-GB"/>
              </w:rPr>
              <w:t>;</w:t>
            </w:r>
          </w:p>
          <w:p w14:paraId="77F43F30" w14:textId="77777777" w:rsidR="00FD2F34" w:rsidRDefault="00FD2F34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EastAsia" w:hAnsi="Times New Roman"/>
                <w:lang w:val="en-GB" w:eastAsia="en-GB"/>
              </w:rPr>
            </w:pPr>
          </w:p>
          <w:p w14:paraId="65EFA371" w14:textId="702904E7" w:rsidR="00B73FD9" w:rsidRDefault="00AF5C27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EastAsia" w:hAnsi="Times New Roman"/>
                <w:lang w:val="en-GB" w:eastAsia="en-GB"/>
              </w:rPr>
            </w:pPr>
            <w:r>
              <w:rPr>
                <w:rFonts w:ascii="Times New Roman" w:eastAsiaTheme="minorEastAsia" w:hAnsi="Times New Roman"/>
                <w:lang w:val="en-GB" w:eastAsia="en-GB"/>
              </w:rPr>
              <w:t>“Minister” mea</w:t>
            </w:r>
            <w:r w:rsidR="009B7A1A">
              <w:rPr>
                <w:rFonts w:ascii="Times New Roman" w:eastAsiaTheme="minorEastAsia" w:hAnsi="Times New Roman"/>
                <w:lang w:val="en-GB" w:eastAsia="en-GB"/>
              </w:rPr>
              <w:t>ns the Minister</w:t>
            </w:r>
            <w:r w:rsidR="003E286E" w:rsidRPr="00D8686E">
              <w:rPr>
                <w:rFonts w:ascii="Times New Roman" w:eastAsiaTheme="minorEastAsia" w:hAnsi="Times New Roman"/>
                <w:lang w:val="en-GB" w:eastAsia="en-GB"/>
              </w:rPr>
              <w:t xml:space="preserve"> for the time be</w:t>
            </w:r>
            <w:r w:rsidR="001F13D7">
              <w:rPr>
                <w:rFonts w:ascii="Times New Roman" w:eastAsiaTheme="minorEastAsia" w:hAnsi="Times New Roman"/>
                <w:lang w:val="en-GB" w:eastAsia="en-GB"/>
              </w:rPr>
              <w:t>ing</w:t>
            </w:r>
            <w:r w:rsidR="003E286E" w:rsidRPr="00D8686E">
              <w:rPr>
                <w:rFonts w:ascii="Times New Roman" w:eastAsiaTheme="minorEastAsia" w:hAnsi="Times New Roman"/>
                <w:lang w:val="en-GB" w:eastAsia="en-GB"/>
              </w:rPr>
              <w:t xml:space="preserve"> responsibl</w:t>
            </w:r>
            <w:r w:rsidR="000A543D">
              <w:rPr>
                <w:rFonts w:ascii="Times New Roman" w:eastAsiaTheme="minorEastAsia" w:hAnsi="Times New Roman"/>
                <w:lang w:val="en-GB" w:eastAsia="en-GB"/>
              </w:rPr>
              <w:t xml:space="preserve">e for matters relating to </w:t>
            </w:r>
            <w:r w:rsidR="00D91B62">
              <w:rPr>
                <w:rFonts w:ascii="Times New Roman" w:eastAsiaTheme="minorEastAsia" w:hAnsi="Times New Roman"/>
                <w:lang w:val="en-GB" w:eastAsia="en-GB"/>
              </w:rPr>
              <w:t>mining</w:t>
            </w:r>
            <w:r w:rsidR="000A543D">
              <w:rPr>
                <w:rFonts w:ascii="Times New Roman" w:eastAsiaTheme="minorEastAsia" w:hAnsi="Times New Roman"/>
                <w:lang w:val="en-GB" w:eastAsia="en-GB"/>
              </w:rPr>
              <w:t xml:space="preserve"> and minerals</w:t>
            </w:r>
            <w:r w:rsidR="003E286E" w:rsidRPr="00D8686E">
              <w:rPr>
                <w:rFonts w:ascii="Times New Roman" w:eastAsiaTheme="minorEastAsia" w:hAnsi="Times New Roman"/>
                <w:lang w:val="en-GB" w:eastAsia="en-GB"/>
              </w:rPr>
              <w:t>;</w:t>
            </w:r>
          </w:p>
          <w:p w14:paraId="70AE047B" w14:textId="77777777" w:rsidR="00FD2F34" w:rsidRPr="00D8686E" w:rsidRDefault="00FD2F34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EastAsia" w:hAnsi="Times New Roman"/>
                <w:lang w:val="en-GB" w:eastAsia="en-GB"/>
              </w:rPr>
            </w:pPr>
          </w:p>
          <w:p w14:paraId="36AF34C9" w14:textId="5EEED88B" w:rsidR="00F734D3" w:rsidRDefault="007426D8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EastAsia" w:hAnsi="Times New Roman"/>
                <w:lang w:val="en-GB" w:eastAsia="en-GB"/>
              </w:rPr>
            </w:pPr>
            <w:r>
              <w:rPr>
                <w:rFonts w:ascii="Times New Roman" w:eastAsiaTheme="minorEastAsia" w:hAnsi="Times New Roman"/>
                <w:lang w:val="en-GB" w:eastAsia="en-GB"/>
              </w:rPr>
              <w:t>“mine employee” means an employee or worker employed in a mine;</w:t>
            </w:r>
            <w:r w:rsidR="005531DB">
              <w:rPr>
                <w:rFonts w:ascii="Times New Roman" w:eastAsiaTheme="minorEastAsia" w:hAnsi="Times New Roman"/>
                <w:lang w:val="en-GB" w:eastAsia="en-GB"/>
              </w:rPr>
              <w:t xml:space="preserve"> </w:t>
            </w:r>
          </w:p>
          <w:p w14:paraId="0BF64210" w14:textId="77777777" w:rsidR="00FD2F34" w:rsidRDefault="00FD2F34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EastAsia" w:hAnsi="Times New Roman"/>
                <w:lang w:val="en-GB" w:eastAsia="en-GB"/>
              </w:rPr>
            </w:pPr>
          </w:p>
          <w:p w14:paraId="1E552FF2" w14:textId="77777777" w:rsidR="003E286E" w:rsidRDefault="00F734D3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EastAsia" w:hAnsi="Times New Roman"/>
                <w:lang w:val="en-GB" w:eastAsia="en-GB"/>
              </w:rPr>
            </w:pPr>
            <w:r>
              <w:rPr>
                <w:rFonts w:ascii="Times New Roman" w:eastAsiaTheme="minorEastAsia" w:hAnsi="Times New Roman"/>
                <w:lang w:val="en-GB" w:eastAsia="en-GB"/>
              </w:rPr>
              <w:t>“</w:t>
            </w:r>
            <w:r w:rsidR="0044244A">
              <w:rPr>
                <w:rFonts w:ascii="Times New Roman" w:eastAsiaTheme="minorEastAsia" w:hAnsi="Times New Roman"/>
                <w:lang w:val="en-GB" w:eastAsia="en-GB"/>
              </w:rPr>
              <w:t>Radioactive mineral</w:t>
            </w:r>
            <w:r w:rsidR="00966282">
              <w:rPr>
                <w:rFonts w:ascii="Times New Roman" w:eastAsiaTheme="minorEastAsia" w:hAnsi="Times New Roman"/>
                <w:lang w:val="en-GB" w:eastAsia="en-GB"/>
              </w:rPr>
              <w:t>”</w:t>
            </w:r>
            <w:r w:rsidR="0044244A">
              <w:rPr>
                <w:rFonts w:ascii="Times New Roman" w:eastAsiaTheme="minorEastAsia" w:hAnsi="Times New Roman"/>
                <w:lang w:val="en-GB" w:eastAsia="en-GB"/>
              </w:rPr>
              <w:t xml:space="preserve"> defined as a mineral that contains by weight at least one twentieth of one </w:t>
            </w:r>
            <w:r w:rsidR="00CC3674">
              <w:rPr>
                <w:rFonts w:ascii="Times New Roman" w:eastAsiaTheme="minorEastAsia" w:hAnsi="Times New Roman"/>
                <w:lang w:val="en-GB" w:eastAsia="en-GB"/>
              </w:rPr>
              <w:t>percent (</w:t>
            </w:r>
            <w:r w:rsidR="0044244A">
              <w:rPr>
                <w:rFonts w:ascii="Times New Roman" w:eastAsiaTheme="minorEastAsia" w:hAnsi="Times New Roman"/>
                <w:lang w:val="en-GB" w:eastAsia="en-GB"/>
              </w:rPr>
              <w:t xml:space="preserve">0.05) </w:t>
            </w:r>
            <w:r w:rsidR="007D172C">
              <w:rPr>
                <w:rFonts w:ascii="Times New Roman" w:eastAsiaTheme="minorEastAsia" w:hAnsi="Times New Roman"/>
                <w:lang w:val="en-GB" w:eastAsia="en-GB"/>
              </w:rPr>
              <w:t xml:space="preserve">of uranium or thorium or any other combination thereof, including but, not limited to monazite sand and other ores containing thorium, carnotite and </w:t>
            </w:r>
            <w:r w:rsidR="00906E15">
              <w:rPr>
                <w:rFonts w:ascii="Times New Roman" w:eastAsiaTheme="minorEastAsia" w:hAnsi="Times New Roman"/>
                <w:lang w:val="en-GB" w:eastAsia="en-GB"/>
              </w:rPr>
              <w:t>pitchblende”</w:t>
            </w:r>
            <w:r w:rsidR="00AF5C27">
              <w:rPr>
                <w:rFonts w:ascii="Times New Roman" w:eastAsiaTheme="minorEastAsia" w:hAnsi="Times New Roman"/>
                <w:lang w:val="en-GB" w:eastAsia="en-GB"/>
              </w:rPr>
              <w:t xml:space="preserve"> </w:t>
            </w:r>
          </w:p>
          <w:p w14:paraId="68836BD8" w14:textId="01511311" w:rsidR="00FD2F34" w:rsidRPr="00D8686E" w:rsidRDefault="00FD2F34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hAnsi="Times New Roman"/>
              </w:rPr>
            </w:pPr>
          </w:p>
        </w:tc>
      </w:tr>
      <w:tr w:rsidR="003E286E" w:rsidRPr="009F2D90" w14:paraId="3D181404" w14:textId="77777777" w:rsidTr="00DA468E">
        <w:trPr>
          <w:tblCellSpacing w:w="20" w:type="dxa"/>
        </w:trPr>
        <w:tc>
          <w:tcPr>
            <w:tcW w:w="1736" w:type="dxa"/>
          </w:tcPr>
          <w:p w14:paraId="20FD3E92" w14:textId="761E7C57" w:rsidR="003E286E" w:rsidRPr="007773AE" w:rsidRDefault="003E286E" w:rsidP="008B38B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9" w:type="dxa"/>
          </w:tcPr>
          <w:p w14:paraId="1208A616" w14:textId="451D164E" w:rsidR="00E77510" w:rsidRDefault="00BF29D4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HAnsi" w:hAnsi="Times New Roman"/>
                <w:lang w:val="en-GB"/>
              </w:rPr>
            </w:pPr>
            <w:r>
              <w:rPr>
                <w:rFonts w:ascii="Times New Roman" w:eastAsiaTheme="minorHAnsi" w:hAnsi="Times New Roman"/>
                <w:lang w:val="en-GB"/>
              </w:rPr>
              <w:t>“</w:t>
            </w:r>
            <w:r w:rsidR="00D91B62">
              <w:rPr>
                <w:rFonts w:ascii="Times New Roman" w:eastAsiaTheme="minorHAnsi" w:hAnsi="Times New Roman"/>
                <w:lang w:val="en-GB"/>
              </w:rPr>
              <w:t>I</w:t>
            </w:r>
            <w:r>
              <w:rPr>
                <w:rFonts w:ascii="Times New Roman" w:eastAsiaTheme="minorHAnsi" w:hAnsi="Times New Roman"/>
                <w:lang w:val="en-GB"/>
              </w:rPr>
              <w:t>AE</w:t>
            </w:r>
            <w:r w:rsidR="00D91B62">
              <w:rPr>
                <w:rFonts w:ascii="Times New Roman" w:eastAsiaTheme="minorHAnsi" w:hAnsi="Times New Roman"/>
                <w:lang w:val="en-GB"/>
              </w:rPr>
              <w:t>A</w:t>
            </w:r>
            <w:r w:rsidR="00E77510" w:rsidRPr="00D8686E">
              <w:rPr>
                <w:rFonts w:ascii="Times New Roman" w:eastAsiaTheme="minorHAnsi" w:hAnsi="Times New Roman"/>
                <w:lang w:val="en-GB"/>
              </w:rPr>
              <w:t>”</w:t>
            </w:r>
            <w:r w:rsidR="001F13D7">
              <w:rPr>
                <w:rFonts w:ascii="Times New Roman" w:eastAsiaTheme="minorHAnsi" w:hAnsi="Times New Roman"/>
                <w:lang w:val="en-GB"/>
              </w:rPr>
              <w:t xml:space="preserve"> </w:t>
            </w:r>
            <w:r w:rsidR="00D91B62">
              <w:rPr>
                <w:rFonts w:ascii="Times New Roman" w:eastAsiaTheme="minorHAnsi" w:hAnsi="Times New Roman"/>
                <w:lang w:val="en-GB"/>
              </w:rPr>
              <w:t xml:space="preserve">means </w:t>
            </w:r>
            <w:r>
              <w:rPr>
                <w:rFonts w:ascii="Times New Roman" w:eastAsiaTheme="minorHAnsi" w:hAnsi="Times New Roman"/>
                <w:lang w:val="en-GB"/>
              </w:rPr>
              <w:t>International Atomic Energy Agency</w:t>
            </w:r>
          </w:p>
          <w:p w14:paraId="07ED86F1" w14:textId="77777777" w:rsidR="00FD2F34" w:rsidRDefault="00FD2F34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HAnsi" w:hAnsi="Times New Roman"/>
                <w:lang w:val="en-GB"/>
              </w:rPr>
            </w:pPr>
          </w:p>
          <w:p w14:paraId="4BE84DF2" w14:textId="77777777" w:rsidR="00FD2F34" w:rsidRDefault="00966282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HAnsi" w:hAnsi="Times New Roman"/>
                <w:lang w:val="en-GB"/>
              </w:rPr>
            </w:pPr>
            <w:r>
              <w:rPr>
                <w:rFonts w:ascii="Times New Roman" w:eastAsiaTheme="minorHAnsi" w:hAnsi="Times New Roman"/>
                <w:lang w:val="en-GB"/>
              </w:rPr>
              <w:t>“Explosives</w:t>
            </w:r>
            <w:r w:rsidR="00B92ACD">
              <w:rPr>
                <w:rFonts w:ascii="Times New Roman" w:eastAsiaTheme="minorHAnsi" w:hAnsi="Times New Roman"/>
                <w:lang w:val="en-GB"/>
              </w:rPr>
              <w:t>”</w:t>
            </w:r>
            <w:r w:rsidR="00176368">
              <w:rPr>
                <w:rFonts w:ascii="Times New Roman" w:eastAsiaTheme="minorHAnsi" w:hAnsi="Times New Roman"/>
                <w:lang w:val="en-GB"/>
              </w:rPr>
              <w:t xml:space="preserve"> means</w:t>
            </w:r>
            <w:r>
              <w:rPr>
                <w:rFonts w:ascii="Times New Roman" w:eastAsiaTheme="minorHAnsi" w:hAnsi="Times New Roman"/>
                <w:lang w:val="en-GB"/>
              </w:rPr>
              <w:t xml:space="preserve"> all forms of blasting material to be used in connection with exploration, mining, quarrying or related activities"</w:t>
            </w:r>
          </w:p>
          <w:p w14:paraId="56738EF0" w14:textId="1305958D" w:rsidR="003E286E" w:rsidRDefault="00317C26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HAnsi" w:hAnsi="Times New Roman"/>
                <w:lang w:val="en-GB"/>
              </w:rPr>
            </w:pPr>
            <w:r>
              <w:rPr>
                <w:rFonts w:ascii="Times New Roman" w:eastAsiaTheme="minorHAnsi" w:hAnsi="Times New Roman"/>
                <w:lang w:val="en-GB"/>
              </w:rPr>
              <w:br/>
              <w:t>“environmental protec</w:t>
            </w:r>
            <w:r w:rsidR="00DF2572">
              <w:rPr>
                <w:rFonts w:ascii="Times New Roman" w:eastAsiaTheme="minorHAnsi" w:hAnsi="Times New Roman"/>
                <w:lang w:val="en-GB"/>
              </w:rPr>
              <w:t>tion and compliance</w:t>
            </w:r>
            <w:r>
              <w:rPr>
                <w:rFonts w:ascii="Times New Roman" w:eastAsiaTheme="minorHAnsi" w:hAnsi="Times New Roman"/>
                <w:lang w:val="en-GB"/>
              </w:rPr>
              <w:t>” means protection and rehabilitation of the environment based on mining</w:t>
            </w:r>
            <w:r w:rsidR="00DF2572">
              <w:rPr>
                <w:rFonts w:ascii="Times New Roman" w:eastAsiaTheme="minorHAnsi" w:hAnsi="Times New Roman"/>
                <w:lang w:val="en-GB"/>
              </w:rPr>
              <w:t xml:space="preserve"> </w:t>
            </w:r>
            <w:r w:rsidR="002E395C">
              <w:rPr>
                <w:rFonts w:ascii="Times New Roman" w:eastAsiaTheme="minorHAnsi" w:hAnsi="Times New Roman"/>
                <w:lang w:val="en-GB"/>
              </w:rPr>
              <w:t>and environmental compliance</w:t>
            </w:r>
            <w:r w:rsidR="00DF2572">
              <w:rPr>
                <w:rFonts w:ascii="Times New Roman" w:eastAsiaTheme="minorHAnsi" w:hAnsi="Times New Roman"/>
                <w:lang w:val="en-GB"/>
              </w:rPr>
              <w:t xml:space="preserve"> in line </w:t>
            </w:r>
            <w:r w:rsidR="00CC3674">
              <w:rPr>
                <w:rFonts w:ascii="Times New Roman" w:eastAsiaTheme="minorHAnsi" w:hAnsi="Times New Roman"/>
                <w:lang w:val="en-GB"/>
              </w:rPr>
              <w:t>with industry</w:t>
            </w:r>
            <w:r w:rsidR="00BF6BCB">
              <w:rPr>
                <w:rFonts w:ascii="Times New Roman" w:eastAsiaTheme="minorHAnsi" w:hAnsi="Times New Roman"/>
                <w:lang w:val="en-GB"/>
              </w:rPr>
              <w:t xml:space="preserve"> best practice and approved by the </w:t>
            </w:r>
            <w:r w:rsidR="00962596">
              <w:rPr>
                <w:rFonts w:ascii="Times New Roman" w:eastAsiaTheme="minorHAnsi" w:hAnsi="Times New Roman"/>
                <w:lang w:val="en-GB"/>
              </w:rPr>
              <w:t>relevant authority in Somaliland</w:t>
            </w:r>
            <w:r w:rsidR="00150875">
              <w:rPr>
                <w:rFonts w:ascii="Times New Roman" w:eastAsiaTheme="minorHAnsi" w:hAnsi="Times New Roman"/>
                <w:lang w:val="en-GB"/>
              </w:rPr>
              <w:t xml:space="preserve"> </w:t>
            </w:r>
          </w:p>
          <w:p w14:paraId="5372DCF3" w14:textId="77777777" w:rsidR="00FD2F34" w:rsidRDefault="00FD2F34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HAnsi" w:hAnsi="Times New Roman"/>
                <w:lang w:val="en-GB"/>
              </w:rPr>
            </w:pPr>
          </w:p>
          <w:p w14:paraId="4986A5FC" w14:textId="13F9D2FB" w:rsidR="00150875" w:rsidRDefault="00150875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eastAsiaTheme="minorHAnsi" w:hAnsi="Times New Roman"/>
                <w:lang w:val="en-GB"/>
              </w:rPr>
            </w:pPr>
            <w:r>
              <w:rPr>
                <w:rFonts w:ascii="Times New Roman" w:eastAsiaTheme="minorHAnsi" w:hAnsi="Times New Roman"/>
                <w:lang w:val="en-GB"/>
              </w:rPr>
              <w:t xml:space="preserve">“mineral right holder” </w:t>
            </w:r>
            <w:r w:rsidR="00D91B62">
              <w:rPr>
                <w:rFonts w:ascii="Times New Roman" w:eastAsiaTheme="minorHAnsi" w:hAnsi="Times New Roman"/>
                <w:lang w:val="en-GB"/>
              </w:rPr>
              <w:t>means the holder of a mineral right as defined</w:t>
            </w:r>
            <w:r>
              <w:rPr>
                <w:rFonts w:ascii="Times New Roman" w:eastAsiaTheme="minorHAnsi" w:hAnsi="Times New Roman"/>
                <w:lang w:val="en-GB"/>
              </w:rPr>
              <w:t xml:space="preserve"> in the </w:t>
            </w:r>
            <w:r w:rsidR="00D91B62">
              <w:rPr>
                <w:rFonts w:ascii="Times New Roman" w:eastAsiaTheme="minorHAnsi" w:hAnsi="Times New Roman"/>
                <w:lang w:val="en-GB"/>
              </w:rPr>
              <w:t>Act</w:t>
            </w:r>
          </w:p>
          <w:p w14:paraId="2E563ABC" w14:textId="7741251A" w:rsidR="00391F1D" w:rsidRPr="00D8686E" w:rsidRDefault="00391F1D" w:rsidP="00D91B6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70"/>
              <w:jc w:val="both"/>
              <w:rPr>
                <w:rFonts w:ascii="Times New Roman" w:hAnsi="Times New Roman"/>
              </w:rPr>
            </w:pPr>
          </w:p>
        </w:tc>
      </w:tr>
      <w:tr w:rsidR="003E286E" w:rsidRPr="009F2D90" w14:paraId="2DF4D122" w14:textId="77777777" w:rsidTr="00DA468E">
        <w:trPr>
          <w:tblCellSpacing w:w="20" w:type="dxa"/>
        </w:trPr>
        <w:tc>
          <w:tcPr>
            <w:tcW w:w="1736" w:type="dxa"/>
          </w:tcPr>
          <w:p w14:paraId="5E2C8CF1" w14:textId="7AC922D5" w:rsidR="003E286E" w:rsidRDefault="00B15D69" w:rsidP="008B38B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General Administration</w:t>
            </w:r>
          </w:p>
          <w:p w14:paraId="5FC4AF7F" w14:textId="7EE28560" w:rsidR="00E77510" w:rsidRPr="00A542FF" w:rsidRDefault="00E77510" w:rsidP="008B38B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9" w:type="dxa"/>
          </w:tcPr>
          <w:p w14:paraId="2AE08DD2" w14:textId="1227BD43" w:rsidR="00E77510" w:rsidRPr="0073796D" w:rsidRDefault="003C1440" w:rsidP="00CB22E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357" w:hanging="357"/>
              <w:jc w:val="both"/>
              <w:rPr>
                <w:rFonts w:ascii="Times New Roman" w:hAnsi="Times New Roman"/>
                <w:lang w:val="en-GB"/>
              </w:rPr>
            </w:pPr>
            <w:r w:rsidRPr="0073796D">
              <w:rPr>
                <w:rFonts w:ascii="Times New Roman" w:hAnsi="Times New Roman"/>
                <w:lang w:val="en-GB"/>
              </w:rPr>
              <w:t>The general enforcement of comp</w:t>
            </w:r>
            <w:r w:rsidR="004427D1" w:rsidRPr="0073796D">
              <w:rPr>
                <w:rFonts w:ascii="Times New Roman" w:hAnsi="Times New Roman"/>
                <w:lang w:val="en-GB"/>
              </w:rPr>
              <w:t xml:space="preserve">liance with the mining </w:t>
            </w:r>
            <w:r w:rsidR="00322B2C" w:rsidRPr="0073796D">
              <w:rPr>
                <w:rFonts w:ascii="Times New Roman" w:hAnsi="Times New Roman"/>
                <w:lang w:val="en-GB"/>
              </w:rPr>
              <w:t>(</w:t>
            </w:r>
            <w:r w:rsidR="004427D1" w:rsidRPr="0073796D">
              <w:rPr>
                <w:rFonts w:ascii="Times New Roman" w:hAnsi="Times New Roman"/>
                <w:lang w:val="en-GB"/>
              </w:rPr>
              <w:t>radioactive minerals</w:t>
            </w:r>
            <w:r w:rsidR="00322B2C" w:rsidRPr="0073796D">
              <w:rPr>
                <w:rFonts w:ascii="Times New Roman" w:hAnsi="Times New Roman"/>
                <w:lang w:val="en-GB"/>
              </w:rPr>
              <w:t>)</w:t>
            </w:r>
            <w:r w:rsidR="004427D1" w:rsidRPr="0073796D">
              <w:rPr>
                <w:rFonts w:ascii="Times New Roman" w:hAnsi="Times New Roman"/>
                <w:lang w:val="en-GB"/>
              </w:rPr>
              <w:t xml:space="preserve"> </w:t>
            </w:r>
            <w:r w:rsidR="000D6C04" w:rsidRPr="0073796D">
              <w:rPr>
                <w:rFonts w:ascii="Times New Roman" w:hAnsi="Times New Roman"/>
                <w:lang w:val="en-GB"/>
              </w:rPr>
              <w:t xml:space="preserve">regulations </w:t>
            </w:r>
            <w:r w:rsidR="00E441CF" w:rsidRPr="0073796D">
              <w:rPr>
                <w:rFonts w:ascii="Times New Roman" w:hAnsi="Times New Roman"/>
                <w:lang w:val="en-GB"/>
              </w:rPr>
              <w:t xml:space="preserve">falls under the </w:t>
            </w:r>
            <w:r w:rsidR="00322B2C" w:rsidRPr="0073796D">
              <w:rPr>
                <w:rFonts w:ascii="Times New Roman" w:hAnsi="Times New Roman"/>
                <w:lang w:val="en-GB"/>
              </w:rPr>
              <w:t>Minister as</w:t>
            </w:r>
            <w:r w:rsidR="004C32F2" w:rsidRPr="0073796D">
              <w:rPr>
                <w:rFonts w:ascii="Times New Roman" w:hAnsi="Times New Roman"/>
                <w:lang w:val="en-GB"/>
              </w:rPr>
              <w:t xml:space="preserve"> provided for under Article 154 of the </w:t>
            </w:r>
            <w:r w:rsidR="00322B2C" w:rsidRPr="0073796D">
              <w:rPr>
                <w:rFonts w:ascii="Times New Roman" w:hAnsi="Times New Roman"/>
                <w:lang w:val="en-GB"/>
              </w:rPr>
              <w:t>A</w:t>
            </w:r>
            <w:r w:rsidR="004C32F2" w:rsidRPr="0073796D">
              <w:rPr>
                <w:rFonts w:ascii="Times New Roman" w:hAnsi="Times New Roman"/>
                <w:lang w:val="en-GB"/>
              </w:rPr>
              <w:t>ct</w:t>
            </w:r>
            <w:r w:rsidR="00D25CE2" w:rsidRPr="0073796D">
              <w:rPr>
                <w:rFonts w:ascii="Times New Roman" w:hAnsi="Times New Roman"/>
                <w:lang w:val="en-GB"/>
              </w:rPr>
              <w:t xml:space="preserve"> and in line with best international practices and IAEA safety standards and principles</w:t>
            </w:r>
          </w:p>
          <w:p w14:paraId="178D975F" w14:textId="3BAE3007" w:rsidR="003E286E" w:rsidRPr="0073796D" w:rsidRDefault="003E286E" w:rsidP="00CF53DD">
            <w:pPr>
              <w:pStyle w:val="ListParagraph"/>
              <w:spacing w:after="120"/>
              <w:ind w:left="697"/>
              <w:jc w:val="both"/>
              <w:rPr>
                <w:rFonts w:ascii="Times New Roman" w:hAnsi="Times New Roman"/>
              </w:rPr>
            </w:pPr>
          </w:p>
        </w:tc>
      </w:tr>
      <w:tr w:rsidR="003E286E" w:rsidRPr="009F2D90" w14:paraId="33838B2B" w14:textId="77777777" w:rsidTr="00DA468E">
        <w:trPr>
          <w:tblCellSpacing w:w="20" w:type="dxa"/>
        </w:trPr>
        <w:tc>
          <w:tcPr>
            <w:tcW w:w="1736" w:type="dxa"/>
          </w:tcPr>
          <w:p w14:paraId="2407D2FB" w14:textId="435842E5" w:rsidR="003E286E" w:rsidRPr="00D8686E" w:rsidRDefault="00C17FBF" w:rsidP="00C17FB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Exploration, Mining and Processing of Radioactive Minerals</w:t>
            </w:r>
            <w:r w:rsidR="005100E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649" w:type="dxa"/>
          </w:tcPr>
          <w:p w14:paraId="5F5F2D40" w14:textId="653AC4C9" w:rsidR="00F91EBB" w:rsidRPr="0073796D" w:rsidRDefault="00F66D47" w:rsidP="00CB22E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357" w:hanging="357"/>
              <w:jc w:val="both"/>
              <w:rPr>
                <w:rFonts w:ascii="Times New Roman" w:eastAsiaTheme="minorEastAsia" w:hAnsi="Times New Roman"/>
                <w:lang w:val="en-GB"/>
              </w:rPr>
            </w:pPr>
            <w:r w:rsidRPr="0073796D">
              <w:rPr>
                <w:rFonts w:ascii="Times New Roman" w:eastAsiaTheme="minorEastAsia" w:hAnsi="Times New Roman"/>
                <w:lang w:val="en-GB"/>
              </w:rPr>
              <w:t xml:space="preserve"> </w:t>
            </w:r>
            <w:r w:rsidR="00FD1421" w:rsidRPr="0073796D">
              <w:rPr>
                <w:rFonts w:ascii="Times New Roman" w:eastAsiaTheme="minorEastAsia" w:hAnsi="Times New Roman"/>
                <w:lang w:val="en-GB"/>
              </w:rPr>
              <w:t xml:space="preserve">(1)  </w:t>
            </w:r>
            <w:r w:rsidRPr="0073796D">
              <w:rPr>
                <w:rFonts w:ascii="Times New Roman" w:eastAsiaTheme="minorEastAsia" w:hAnsi="Times New Roman"/>
                <w:lang w:val="en-GB"/>
              </w:rPr>
              <w:t xml:space="preserve">Where a radioactive mineral is discovered by a holder of </w:t>
            </w:r>
            <w:r w:rsidR="00322B2C" w:rsidRPr="0073796D">
              <w:rPr>
                <w:rFonts w:ascii="Times New Roman" w:eastAsiaTheme="minorEastAsia" w:hAnsi="Times New Roman"/>
                <w:lang w:val="en-GB"/>
              </w:rPr>
              <w:t>a</w:t>
            </w:r>
            <w:r w:rsidRPr="0073796D">
              <w:rPr>
                <w:rFonts w:ascii="Times New Roman" w:eastAsiaTheme="minorEastAsia" w:hAnsi="Times New Roman"/>
                <w:lang w:val="en-GB"/>
              </w:rPr>
              <w:t xml:space="preserve"> mineral right, the holder of the mineral right or </w:t>
            </w:r>
            <w:r w:rsidR="00FD1421" w:rsidRPr="0073796D">
              <w:rPr>
                <w:rFonts w:ascii="Times New Roman" w:eastAsiaTheme="minorEastAsia" w:hAnsi="Times New Roman"/>
                <w:lang w:val="en-GB"/>
              </w:rPr>
              <w:t>another person shall immediately notify the Minister of the discovery</w:t>
            </w:r>
            <w:r w:rsidR="00322B2C" w:rsidRPr="0073796D">
              <w:rPr>
                <w:rFonts w:ascii="Times New Roman" w:eastAsiaTheme="minorEastAsia" w:hAnsi="Times New Roman"/>
                <w:lang w:val="en-GB"/>
              </w:rPr>
              <w:t>.</w:t>
            </w:r>
          </w:p>
          <w:p w14:paraId="2B36232E" w14:textId="7DF18999" w:rsidR="00AD2B7A" w:rsidRDefault="00FD1421" w:rsidP="00CB22E3">
            <w:pPr>
              <w:pStyle w:val="ListParagraph"/>
              <w:numPr>
                <w:ilvl w:val="0"/>
                <w:numId w:val="3"/>
              </w:numPr>
              <w:spacing w:after="120"/>
              <w:ind w:left="697" w:hanging="357"/>
              <w:jc w:val="both"/>
              <w:rPr>
                <w:rFonts w:ascii="Times New Roman" w:eastAsiaTheme="minorEastAsia" w:hAnsi="Times New Roman"/>
                <w:lang w:val="en-GB"/>
              </w:rPr>
            </w:pPr>
            <w:r w:rsidRPr="0073796D">
              <w:rPr>
                <w:rFonts w:ascii="Times New Roman" w:eastAsiaTheme="minorEastAsia" w:hAnsi="Times New Roman"/>
                <w:lang w:val="en-GB"/>
              </w:rPr>
              <w:t xml:space="preserve"> Where a radioactive mineral is discovered on land other than </w:t>
            </w:r>
            <w:r w:rsidR="004D0E4D" w:rsidRPr="0073796D">
              <w:rPr>
                <w:rFonts w:ascii="Times New Roman" w:eastAsiaTheme="minorEastAsia" w:hAnsi="Times New Roman"/>
                <w:lang w:val="en-GB"/>
              </w:rPr>
              <w:t>land,</w:t>
            </w:r>
            <w:r w:rsidRPr="0073796D">
              <w:rPr>
                <w:rFonts w:ascii="Times New Roman" w:eastAsiaTheme="minorEastAsia" w:hAnsi="Times New Roman"/>
                <w:lang w:val="en-GB"/>
              </w:rPr>
              <w:t xml:space="preserve"> which is subject to a mining right, the owner of the land shall immediately notify the Minister of that discovery</w:t>
            </w:r>
            <w:r w:rsidR="0073796D">
              <w:rPr>
                <w:rFonts w:ascii="Times New Roman" w:eastAsiaTheme="minorEastAsia" w:hAnsi="Times New Roman"/>
                <w:lang w:val="en-GB"/>
              </w:rPr>
              <w:t>.</w:t>
            </w:r>
          </w:p>
          <w:p w14:paraId="3638B9C2" w14:textId="689F1B6C" w:rsidR="00030312" w:rsidRPr="002A1BCA" w:rsidRDefault="00030312" w:rsidP="00CB22E3">
            <w:pPr>
              <w:pStyle w:val="ListParagraph"/>
              <w:numPr>
                <w:ilvl w:val="0"/>
                <w:numId w:val="3"/>
              </w:numPr>
              <w:spacing w:after="120"/>
              <w:ind w:left="697" w:hanging="357"/>
              <w:jc w:val="both"/>
              <w:rPr>
                <w:rFonts w:ascii="Times New Roman" w:eastAsiaTheme="minorEastAsia" w:hAnsi="Times New Roman"/>
                <w:lang w:val="en-GB"/>
              </w:rPr>
            </w:pPr>
            <w:bookmarkStart w:id="0" w:name="_GoBack"/>
            <w:bookmarkEnd w:id="0"/>
            <w:r w:rsidRPr="002A1BCA">
              <w:rPr>
                <w:rFonts w:ascii="Times New Roman" w:eastAsiaTheme="minorHAnsi" w:hAnsi="Times New Roman"/>
                <w:lang w:val="en-GB"/>
              </w:rPr>
              <w:t>Where a radioactive mineral is discovered, under sub regulations 4(1) and 4(2) above, the requirements of the Mining (Strategic Minerals) Regulation apply.</w:t>
            </w:r>
          </w:p>
          <w:p w14:paraId="299F34B6" w14:textId="297AA3C6" w:rsidR="003E286E" w:rsidRPr="0073796D" w:rsidRDefault="00FD1421" w:rsidP="00B3420B">
            <w:pPr>
              <w:pStyle w:val="ListParagraph"/>
              <w:numPr>
                <w:ilvl w:val="0"/>
                <w:numId w:val="3"/>
              </w:numPr>
              <w:spacing w:after="120"/>
              <w:ind w:left="697" w:hanging="357"/>
              <w:jc w:val="both"/>
              <w:rPr>
                <w:rFonts w:ascii="Times New Roman" w:hAnsi="Times New Roman"/>
              </w:rPr>
            </w:pPr>
            <w:r w:rsidRPr="00030312">
              <w:rPr>
                <w:rFonts w:ascii="Times New Roman" w:eastAsiaTheme="minorEastAsia" w:hAnsi="Times New Roman"/>
                <w:lang w:val="en-GB"/>
              </w:rPr>
              <w:t>The holder</w:t>
            </w:r>
            <w:r w:rsidRPr="0073796D">
              <w:rPr>
                <w:rFonts w:ascii="Times New Roman" w:eastAsiaTheme="minorEastAsia" w:hAnsi="Times New Roman"/>
                <w:lang w:val="en-GB"/>
              </w:rPr>
              <w:t xml:space="preserve"> of a mineral </w:t>
            </w:r>
            <w:r w:rsidR="00B3420B" w:rsidRPr="0073796D">
              <w:rPr>
                <w:rFonts w:ascii="Times New Roman" w:eastAsiaTheme="minorEastAsia" w:hAnsi="Times New Roman"/>
                <w:lang w:val="en-GB"/>
              </w:rPr>
              <w:t xml:space="preserve">right shall within the first week of each month furnish the Minister with a true report in writing of the exploration and mining operations conducted by the holder in the immediately </w:t>
            </w:r>
            <w:r w:rsidR="00322B2C" w:rsidRPr="0073796D">
              <w:rPr>
                <w:rFonts w:ascii="Times New Roman" w:eastAsiaTheme="minorEastAsia" w:hAnsi="Times New Roman"/>
                <w:lang w:val="en-GB"/>
              </w:rPr>
              <w:t>preceding</w:t>
            </w:r>
            <w:r w:rsidR="00B3420B" w:rsidRPr="0073796D">
              <w:rPr>
                <w:rFonts w:ascii="Times New Roman" w:eastAsiaTheme="minorEastAsia" w:hAnsi="Times New Roman"/>
                <w:lang w:val="en-GB"/>
              </w:rPr>
              <w:t xml:space="preserve"> month with respect to radioactive minerals</w:t>
            </w:r>
            <w:r w:rsidR="00322B2C" w:rsidRPr="0073796D">
              <w:rPr>
                <w:rFonts w:ascii="Times New Roman" w:eastAsiaTheme="minorEastAsia" w:hAnsi="Times New Roman"/>
                <w:lang w:val="en-GB"/>
              </w:rPr>
              <w:t>.</w:t>
            </w:r>
          </w:p>
          <w:p w14:paraId="5BB60049" w14:textId="00050A3E" w:rsidR="006A4565" w:rsidRPr="0073796D" w:rsidRDefault="006A4565" w:rsidP="00B3420B">
            <w:pPr>
              <w:pStyle w:val="ListParagraph"/>
              <w:numPr>
                <w:ilvl w:val="0"/>
                <w:numId w:val="3"/>
              </w:numPr>
              <w:spacing w:after="120"/>
              <w:ind w:left="697" w:hanging="357"/>
              <w:jc w:val="both"/>
              <w:rPr>
                <w:rFonts w:ascii="Times New Roman" w:hAnsi="Times New Roman"/>
              </w:rPr>
            </w:pPr>
            <w:r w:rsidRPr="0073796D">
              <w:rPr>
                <w:rFonts w:ascii="Times New Roman" w:eastAsiaTheme="minorEastAsia" w:hAnsi="Times New Roman"/>
                <w:lang w:val="en-GB"/>
              </w:rPr>
              <w:t xml:space="preserve">Survey, reconnaissance, exploration, </w:t>
            </w:r>
            <w:r w:rsidR="00DE2C5C" w:rsidRPr="0073796D">
              <w:rPr>
                <w:rFonts w:ascii="Times New Roman" w:eastAsiaTheme="minorEastAsia" w:hAnsi="Times New Roman"/>
                <w:lang w:val="en-GB"/>
              </w:rPr>
              <w:t>mining</w:t>
            </w:r>
            <w:r w:rsidRPr="0073796D">
              <w:rPr>
                <w:rFonts w:ascii="Times New Roman" w:eastAsiaTheme="minorEastAsia" w:hAnsi="Times New Roman"/>
                <w:lang w:val="en-GB"/>
              </w:rPr>
              <w:t xml:space="preserve"> and processing of radioactive minerals shall be conducted by</w:t>
            </w:r>
            <w:r w:rsidR="00E136A5" w:rsidRPr="0073796D">
              <w:rPr>
                <w:rFonts w:ascii="Times New Roman" w:eastAsiaTheme="minorEastAsia" w:hAnsi="Times New Roman"/>
                <w:lang w:val="en-GB"/>
              </w:rPr>
              <w:t xml:space="preserve"> </w:t>
            </w:r>
            <w:r w:rsidRPr="0073796D">
              <w:rPr>
                <w:rFonts w:ascii="Times New Roman" w:eastAsiaTheme="minorEastAsia" w:hAnsi="Times New Roman"/>
                <w:lang w:val="en-GB"/>
              </w:rPr>
              <w:t>licensed operators that are in compliance with the terms and conditions of their mining licenses</w:t>
            </w:r>
            <w:r w:rsidR="00E136A5" w:rsidRPr="0073796D">
              <w:rPr>
                <w:rFonts w:ascii="Times New Roman" w:eastAsiaTheme="minorEastAsia" w:hAnsi="Times New Roman"/>
                <w:lang w:val="en-GB"/>
              </w:rPr>
              <w:t>,</w:t>
            </w:r>
            <w:r w:rsidRPr="0073796D">
              <w:rPr>
                <w:rFonts w:ascii="Times New Roman" w:eastAsiaTheme="minorEastAsia" w:hAnsi="Times New Roman"/>
                <w:lang w:val="en-GB"/>
              </w:rPr>
              <w:t xml:space="preserve"> international best practices</w:t>
            </w:r>
            <w:r w:rsidR="00E136A5" w:rsidRPr="0073796D">
              <w:rPr>
                <w:rFonts w:ascii="Times New Roman" w:eastAsiaTheme="minorEastAsia" w:hAnsi="Times New Roman"/>
                <w:lang w:val="en-GB"/>
              </w:rPr>
              <w:t xml:space="preserve"> and this regulation.</w:t>
            </w:r>
          </w:p>
          <w:p w14:paraId="690BF71A" w14:textId="364D4201" w:rsidR="006A4565" w:rsidRPr="0073796D" w:rsidRDefault="00DD455A" w:rsidP="00B3420B">
            <w:pPr>
              <w:pStyle w:val="ListParagraph"/>
              <w:numPr>
                <w:ilvl w:val="0"/>
                <w:numId w:val="3"/>
              </w:numPr>
              <w:spacing w:after="120"/>
              <w:ind w:left="697" w:hanging="357"/>
              <w:jc w:val="both"/>
              <w:rPr>
                <w:rFonts w:ascii="Times New Roman" w:hAnsi="Times New Roman"/>
              </w:rPr>
            </w:pPr>
            <w:r w:rsidRPr="0073796D">
              <w:rPr>
                <w:rFonts w:ascii="Times New Roman" w:hAnsi="Times New Roman"/>
              </w:rPr>
              <w:t>Holders of mineral rights</w:t>
            </w:r>
            <w:r w:rsidR="009A7E71">
              <w:rPr>
                <w:rFonts w:ascii="Times New Roman" w:hAnsi="Times New Roman"/>
              </w:rPr>
              <w:t>/National Mining Corporation (NMC), as applicable,</w:t>
            </w:r>
            <w:r w:rsidRPr="0073796D">
              <w:rPr>
                <w:rFonts w:ascii="Times New Roman" w:hAnsi="Times New Roman"/>
              </w:rPr>
              <w:t xml:space="preserve"> shall be responsible for management </w:t>
            </w:r>
            <w:r w:rsidR="00063E70" w:rsidRPr="0073796D">
              <w:rPr>
                <w:rFonts w:ascii="Times New Roman" w:hAnsi="Times New Roman"/>
              </w:rPr>
              <w:t xml:space="preserve">of radioactive minerals mining and processing projects at all stages of planning </w:t>
            </w:r>
            <w:r w:rsidR="00CC0051" w:rsidRPr="0073796D">
              <w:rPr>
                <w:rFonts w:ascii="Times New Roman" w:hAnsi="Times New Roman"/>
              </w:rPr>
              <w:t xml:space="preserve">and activities from exploration through development, construction and operations and on to </w:t>
            </w:r>
            <w:r w:rsidR="004D0E4D" w:rsidRPr="0073796D">
              <w:rPr>
                <w:rFonts w:ascii="Times New Roman" w:hAnsi="Times New Roman"/>
              </w:rPr>
              <w:t>decommissioning and</w:t>
            </w:r>
            <w:r w:rsidR="00CC0051" w:rsidRPr="0073796D">
              <w:rPr>
                <w:rFonts w:ascii="Times New Roman" w:hAnsi="Times New Roman"/>
              </w:rPr>
              <w:t xml:space="preserve"> shall submit</w:t>
            </w:r>
            <w:r w:rsidR="003C6DF0" w:rsidRPr="0073796D">
              <w:rPr>
                <w:rFonts w:ascii="Times New Roman" w:hAnsi="Times New Roman"/>
              </w:rPr>
              <w:t xml:space="preserve"> quarterly and</w:t>
            </w:r>
            <w:r w:rsidR="00CC0051" w:rsidRPr="0073796D">
              <w:rPr>
                <w:rFonts w:ascii="Times New Roman" w:hAnsi="Times New Roman"/>
              </w:rPr>
              <w:t xml:space="preserve"> annual reports to the Minister</w:t>
            </w:r>
          </w:p>
          <w:p w14:paraId="5B35A18D" w14:textId="2B620303" w:rsidR="00816FAC" w:rsidRPr="0073796D" w:rsidRDefault="00816FAC" w:rsidP="00B3420B">
            <w:pPr>
              <w:pStyle w:val="ListParagraph"/>
              <w:numPr>
                <w:ilvl w:val="0"/>
                <w:numId w:val="3"/>
              </w:numPr>
              <w:spacing w:after="120"/>
              <w:ind w:left="697" w:hanging="357"/>
              <w:jc w:val="both"/>
              <w:rPr>
                <w:rFonts w:ascii="Times New Roman" w:hAnsi="Times New Roman"/>
              </w:rPr>
            </w:pPr>
            <w:r w:rsidRPr="0073796D">
              <w:rPr>
                <w:rFonts w:ascii="Times New Roman" w:hAnsi="Times New Roman"/>
              </w:rPr>
              <w:t xml:space="preserve">The </w:t>
            </w:r>
            <w:r w:rsidR="004D0E4D" w:rsidRPr="0073796D">
              <w:rPr>
                <w:rFonts w:ascii="Times New Roman" w:hAnsi="Times New Roman"/>
              </w:rPr>
              <w:t>mining operators or</w:t>
            </w:r>
            <w:r w:rsidRPr="0073796D">
              <w:rPr>
                <w:rFonts w:ascii="Times New Roman" w:hAnsi="Times New Roman"/>
              </w:rPr>
              <w:t xml:space="preserve"> holders of mineral rights shall </w:t>
            </w:r>
            <w:r w:rsidR="00F421B7" w:rsidRPr="0073796D">
              <w:rPr>
                <w:rFonts w:ascii="Times New Roman" w:hAnsi="Times New Roman"/>
              </w:rPr>
              <w:t>develop a plan for management of radiation</w:t>
            </w:r>
            <w:r w:rsidR="007C207C" w:rsidRPr="0073796D">
              <w:rPr>
                <w:rFonts w:ascii="Times New Roman" w:hAnsi="Times New Roman"/>
              </w:rPr>
              <w:t>, occupational</w:t>
            </w:r>
            <w:r w:rsidR="006547BA" w:rsidRPr="0073796D">
              <w:rPr>
                <w:rFonts w:ascii="Times New Roman" w:hAnsi="Times New Roman"/>
              </w:rPr>
              <w:t xml:space="preserve"> health and safety</w:t>
            </w:r>
            <w:r w:rsidR="007C207C" w:rsidRPr="0073796D">
              <w:rPr>
                <w:rFonts w:ascii="Times New Roman" w:hAnsi="Times New Roman"/>
              </w:rPr>
              <w:t>, waste and the environment</w:t>
            </w:r>
            <w:r w:rsidR="006547BA" w:rsidRPr="0073796D">
              <w:rPr>
                <w:rFonts w:ascii="Times New Roman" w:hAnsi="Times New Roman"/>
              </w:rPr>
              <w:t xml:space="preserve"> </w:t>
            </w:r>
            <w:r w:rsidR="0004518D" w:rsidRPr="0073796D">
              <w:rPr>
                <w:rFonts w:ascii="Times New Roman" w:hAnsi="Times New Roman"/>
              </w:rPr>
              <w:t>and submit it to the Minister for approval</w:t>
            </w:r>
            <w:r w:rsidR="00791D9F" w:rsidRPr="0073796D">
              <w:rPr>
                <w:rFonts w:ascii="Times New Roman" w:hAnsi="Times New Roman"/>
              </w:rPr>
              <w:t>.</w:t>
            </w:r>
          </w:p>
        </w:tc>
      </w:tr>
      <w:tr w:rsidR="003E286E" w:rsidRPr="009F2D90" w14:paraId="7FC6E401" w14:textId="77777777" w:rsidTr="00DA468E">
        <w:trPr>
          <w:tblCellSpacing w:w="20" w:type="dxa"/>
        </w:trPr>
        <w:tc>
          <w:tcPr>
            <w:tcW w:w="1736" w:type="dxa"/>
          </w:tcPr>
          <w:p w14:paraId="4EFC3FF1" w14:textId="7035C603" w:rsidR="00AD2B7A" w:rsidRPr="00322B2C" w:rsidRDefault="00AA161A" w:rsidP="00AA161A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22B2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Storage of Radioactive Minerals</w:t>
            </w:r>
            <w:r w:rsidR="00E43ED8" w:rsidRPr="00322B2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649" w:type="dxa"/>
          </w:tcPr>
          <w:p w14:paraId="6453F373" w14:textId="518BB36C" w:rsidR="007A73F2" w:rsidRPr="00322B2C" w:rsidRDefault="008A4DCA" w:rsidP="007A73F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en-GB"/>
              </w:rPr>
            </w:pPr>
            <w:r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</w:t>
            </w:r>
            <w:r w:rsidR="007A46A4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(1) </w:t>
            </w:r>
            <w:r w:rsidR="007A73F2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Mining operators or holder</w:t>
            </w:r>
            <w:r w:rsidR="00322B2C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s</w:t>
            </w:r>
            <w:r w:rsidR="007A73F2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of mineral rights </w:t>
            </w:r>
            <w:r w:rsidR="00322B2C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shall ensure</w:t>
            </w:r>
            <w:r w:rsidR="007A46A4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proper and safe storage of</w:t>
            </w:r>
            <w:r w:rsidR="00996EF1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ore stock</w:t>
            </w:r>
            <w:r w:rsidR="007A46A4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piles</w:t>
            </w:r>
            <w:r w:rsidR="00996EF1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,</w:t>
            </w:r>
            <w:r w:rsidR="007A46A4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radioactive</w:t>
            </w:r>
            <w:r w:rsidR="00322B2C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</w:t>
            </w:r>
            <w:r w:rsidR="007A46A4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materials</w:t>
            </w:r>
            <w:r w:rsidR="00322B2C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</w:t>
            </w:r>
            <w:r w:rsidR="007A46A4" w:rsidRPr="00322B2C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using robust structures and technologies </w:t>
            </w:r>
          </w:p>
          <w:p w14:paraId="3E2DD811" w14:textId="7D33743C" w:rsidR="008A4DCA" w:rsidRPr="00322B2C" w:rsidRDefault="008A4DCA" w:rsidP="00996EF1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76" w:lineRule="auto"/>
              <w:ind w:left="108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E286E" w:rsidRPr="009F2D90" w14:paraId="4A9C47F8" w14:textId="77777777" w:rsidTr="00DA468E">
        <w:trPr>
          <w:tblCellSpacing w:w="20" w:type="dxa"/>
        </w:trPr>
        <w:tc>
          <w:tcPr>
            <w:tcW w:w="1736" w:type="dxa"/>
          </w:tcPr>
          <w:p w14:paraId="577BF24B" w14:textId="6BE5EFBE" w:rsidR="003E286E" w:rsidRPr="00322B2C" w:rsidRDefault="007366F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22B2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Waste Management </w:t>
            </w:r>
          </w:p>
        </w:tc>
        <w:tc>
          <w:tcPr>
            <w:tcW w:w="6649" w:type="dxa"/>
          </w:tcPr>
          <w:p w14:paraId="4DA33979" w14:textId="10543834" w:rsidR="00B03738" w:rsidRPr="00322B2C" w:rsidRDefault="007708FD" w:rsidP="007708FD">
            <w:pPr>
              <w:pStyle w:val="ListParagraph"/>
              <w:widowControl w:val="0"/>
              <w:autoSpaceDE w:val="0"/>
              <w:autoSpaceDN w:val="0"/>
              <w:adjustRightInd w:val="0"/>
              <w:spacing w:after="200" w:line="276" w:lineRule="auto"/>
              <w:ind w:left="357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6.</w:t>
            </w:r>
            <w:r w:rsidR="00BE552B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(1) </w:t>
            </w:r>
            <w:r w:rsidR="004D0E4D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The mining</w:t>
            </w:r>
            <w:r w:rsidR="00704442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  <w:r w:rsidR="00B03738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operators shall develop a plan for the management of waste at </w:t>
            </w:r>
            <w:r w:rsidR="004D0E4D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all development</w:t>
            </w:r>
            <w:r w:rsidR="00B03738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and operational stages</w:t>
            </w:r>
            <w:r w:rsid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.</w:t>
            </w:r>
            <w:r w:rsidR="00555411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</w:p>
          <w:p w14:paraId="6B68CB79" w14:textId="4D2316BF" w:rsidR="00F751C9" w:rsidRPr="00322B2C" w:rsidRDefault="00454136" w:rsidP="009401B6">
            <w:pPr>
              <w:pStyle w:val="ListParagraph"/>
              <w:widowControl w:val="0"/>
              <w:autoSpaceDE w:val="0"/>
              <w:autoSpaceDN w:val="0"/>
              <w:adjustRightInd w:val="0"/>
              <w:spacing w:after="200" w:line="276" w:lineRule="auto"/>
              <w:ind w:left="357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(2) </w:t>
            </w:r>
            <w:r w:rsidR="00CA4C2E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The</w:t>
            </w:r>
            <w:r w:rsidR="00704442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mining operators </w:t>
            </w:r>
            <w:r w:rsidR="004D0E4D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shall prepare</w:t>
            </w:r>
            <w:r w:rsidR="00684735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a formal Environmental Impact Assessment </w:t>
            </w:r>
            <w:r w:rsidR="00E12003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(EIA) </w:t>
            </w:r>
            <w:r w:rsidR="009401B6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that </w:t>
            </w:r>
            <w:r w:rsidR="004D0E4D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address</w:t>
            </w:r>
            <w:r w:rsidR="008C3125">
              <w:rPr>
                <w:rFonts w:ascii="Times New Roman" w:eastAsiaTheme="minorHAnsi" w:hAnsi="Times New Roman"/>
                <w:color w:val="000000" w:themeColor="text1"/>
                <w:lang w:val="en-GB"/>
              </w:rPr>
              <w:t>es</w:t>
            </w:r>
            <w:r w:rsidR="004D0E4D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all</w:t>
            </w:r>
            <w:r w:rsidR="009401B6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questions and concerns related to management of waste from mining and processing of radioactive minerals</w:t>
            </w:r>
            <w:r w:rsidR="007C1436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that is approved by the relevant authority in Somaliland.</w:t>
            </w:r>
          </w:p>
          <w:p w14:paraId="457FDBF7" w14:textId="0024909A" w:rsidR="00EB4E81" w:rsidRPr="00322B2C" w:rsidRDefault="00EB4E81" w:rsidP="009401B6">
            <w:pPr>
              <w:pStyle w:val="ListParagraph"/>
              <w:widowControl w:val="0"/>
              <w:autoSpaceDE w:val="0"/>
              <w:autoSpaceDN w:val="0"/>
              <w:adjustRightInd w:val="0"/>
              <w:spacing w:after="200" w:line="276" w:lineRule="auto"/>
              <w:ind w:left="357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(3) Mining operators shall manage and dispose all hazardous </w:t>
            </w:r>
            <w:r w:rsidR="00302113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lastRenderedPageBreak/>
              <w:t>radioactive materials</w:t>
            </w:r>
            <w:r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including products, residues, wastes and </w:t>
            </w:r>
            <w:r w:rsidR="00F76D62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contaminated materials in a manner that is safe, secure and compliant with the </w:t>
            </w:r>
            <w:r w:rsidR="00BB2521">
              <w:rPr>
                <w:rFonts w:ascii="Times New Roman" w:eastAsiaTheme="minorHAnsi" w:hAnsi="Times New Roman"/>
                <w:color w:val="000000" w:themeColor="text1"/>
                <w:lang w:val="en-GB"/>
              </w:rPr>
              <w:t>A</w:t>
            </w:r>
            <w:r w:rsidR="00F76D62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ct</w:t>
            </w:r>
            <w:r w:rsidR="00F51BB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, this Regulation</w:t>
            </w:r>
            <w:r w:rsidR="00F76D62"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and international best practices</w:t>
            </w:r>
            <w:r w:rsidR="00F51BBC">
              <w:rPr>
                <w:rFonts w:ascii="Times New Roman" w:eastAsiaTheme="minorHAnsi" w:hAnsi="Times New Roman"/>
                <w:color w:val="000000" w:themeColor="text1"/>
                <w:lang w:val="en-GB"/>
              </w:rPr>
              <w:t>.</w:t>
            </w:r>
            <w:r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</w:p>
          <w:p w14:paraId="490B1E75" w14:textId="62CB940D" w:rsidR="007708FD" w:rsidRPr="00322B2C" w:rsidRDefault="007708FD" w:rsidP="007708FD">
            <w:pPr>
              <w:pStyle w:val="ListParagraph"/>
              <w:widowControl w:val="0"/>
              <w:autoSpaceDE w:val="0"/>
              <w:autoSpaceDN w:val="0"/>
              <w:adjustRightInd w:val="0"/>
              <w:spacing w:after="200" w:line="276" w:lineRule="auto"/>
              <w:ind w:left="357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2B2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</w:p>
        </w:tc>
      </w:tr>
      <w:tr w:rsidR="009F2D90" w:rsidRPr="009F2D90" w14:paraId="5B20EB16" w14:textId="77777777" w:rsidTr="00DA468E">
        <w:trPr>
          <w:tblCellSpacing w:w="20" w:type="dxa"/>
        </w:trPr>
        <w:tc>
          <w:tcPr>
            <w:tcW w:w="1736" w:type="dxa"/>
          </w:tcPr>
          <w:p w14:paraId="56E0BF15" w14:textId="2B13F3BC" w:rsidR="009F2D90" w:rsidRPr="00BA4412" w:rsidRDefault="007366F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Sale and Supply </w:t>
            </w:r>
            <w:r w:rsidR="004D0E4D"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of Radioactive</w:t>
            </w:r>
            <w:r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Minerals</w:t>
            </w:r>
          </w:p>
          <w:p w14:paraId="51363203" w14:textId="77777777" w:rsidR="00FE2CE0" w:rsidRPr="00BA4412" w:rsidRDefault="00FE2CE0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2729889D" w14:textId="77777777" w:rsidR="00FE2CE0" w:rsidRPr="00BA4412" w:rsidRDefault="00FE2CE0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E9C106B" w14:textId="77777777" w:rsidR="00C5323B" w:rsidRPr="00BA4412" w:rsidRDefault="00C5323B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442ED57A" w14:textId="77777777" w:rsidR="00C5323B" w:rsidRPr="00BA4412" w:rsidRDefault="00C5323B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53C085DB" w14:textId="77777777" w:rsidR="00C5323B" w:rsidRPr="00BA4412" w:rsidRDefault="00C5323B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5CEE1AB3" w14:textId="77777777" w:rsidR="00C5323B" w:rsidRPr="00BA4412" w:rsidRDefault="00C5323B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5AA202A" w14:textId="77777777" w:rsidR="000B7223" w:rsidRPr="00BA4412" w:rsidRDefault="000B7223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0E436125" w14:textId="77777777" w:rsidR="00EB2A8F" w:rsidRPr="00BA4412" w:rsidRDefault="00EB2A8F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1AA0F43B" w14:textId="28D1613C" w:rsidR="000B7223" w:rsidRPr="00BA4412" w:rsidRDefault="004D4EB6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Records Management</w:t>
            </w:r>
            <w:r w:rsidR="007733DC"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and Reports</w:t>
            </w:r>
          </w:p>
          <w:p w14:paraId="7F6ABB9C" w14:textId="50FC2C85" w:rsidR="00FE2CE0" w:rsidRPr="00BA4412" w:rsidRDefault="00C62313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</w:t>
            </w:r>
          </w:p>
          <w:p w14:paraId="72F9B602" w14:textId="77777777" w:rsidR="00922D9C" w:rsidRPr="00BA4412" w:rsidRDefault="00922D9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0C84D8E" w14:textId="77777777" w:rsidR="00922D9C" w:rsidRPr="00BA4412" w:rsidRDefault="00922D9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0C647664" w14:textId="77777777" w:rsidR="003345AC" w:rsidRPr="00BA4412" w:rsidRDefault="003345A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CA81FFC" w14:textId="77777777" w:rsidR="004B7C63" w:rsidRPr="00BA4412" w:rsidRDefault="004B7C63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18DFDB4B" w14:textId="77777777" w:rsidR="004B7C63" w:rsidRPr="00BA4412" w:rsidRDefault="004B7C63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349497A" w14:textId="77777777" w:rsidR="002E395C" w:rsidRPr="00BA4412" w:rsidRDefault="002E395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AB956E9" w14:textId="77777777" w:rsidR="00923074" w:rsidRDefault="00923074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E8E2F54" w14:textId="50A73C18" w:rsidR="00922D9C" w:rsidRPr="00BA4412" w:rsidRDefault="005456BF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Mandatory Inductions and Training </w:t>
            </w:r>
            <w:r w:rsidR="004D4EB6"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14:paraId="62733E8A" w14:textId="77777777" w:rsidR="00922D9C" w:rsidRPr="00BA4412" w:rsidRDefault="00922D9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A330F2B" w14:textId="77777777" w:rsidR="00922D9C" w:rsidRPr="00BA4412" w:rsidRDefault="00922D9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225CCE6" w14:textId="77777777" w:rsidR="00CB65F3" w:rsidRPr="00BA4412" w:rsidRDefault="00CB65F3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2AEBCD39" w14:textId="77777777" w:rsidR="004A5925" w:rsidRPr="00BA4412" w:rsidRDefault="004A5925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32CCB90" w14:textId="77777777" w:rsidR="004A5925" w:rsidRPr="00BA4412" w:rsidRDefault="004A5925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5FBBEAB" w14:textId="77777777" w:rsidR="004A5925" w:rsidRPr="00BA4412" w:rsidRDefault="004A5925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55CE996F" w14:textId="77777777" w:rsidR="004A5925" w:rsidRPr="00BA4412" w:rsidRDefault="004A5925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1E12624" w14:textId="77777777" w:rsidR="004A5925" w:rsidRPr="00BA4412" w:rsidRDefault="004A5925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58125B7" w14:textId="77777777" w:rsidR="004A5925" w:rsidRPr="00BA4412" w:rsidRDefault="004A5925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2690DA63" w14:textId="77777777" w:rsidR="004A5925" w:rsidRPr="00BA4412" w:rsidRDefault="004A5925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2CA2B06D" w14:textId="77777777" w:rsidR="004A5925" w:rsidRPr="00BA4412" w:rsidRDefault="004A5925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8571997" w14:textId="77777777" w:rsidR="004A5925" w:rsidRPr="00BA4412" w:rsidRDefault="004A5925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5EEC906E" w14:textId="77777777" w:rsidR="004B7C63" w:rsidRPr="00BA4412" w:rsidRDefault="004B7C63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46DB10A" w14:textId="77777777" w:rsidR="004B7C63" w:rsidRPr="00BA4412" w:rsidRDefault="004B7C63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428ECC5F" w14:textId="687FE8F8" w:rsidR="00922D9C" w:rsidRPr="00BA4412" w:rsidRDefault="005456BF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Emergency </w:t>
            </w:r>
            <w:r w:rsidR="004A5925"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</w:t>
            </w:r>
            <w:r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Preparedness</w:t>
            </w:r>
            <w:r w:rsidR="00922D9C"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14:paraId="7B4326BC" w14:textId="77777777" w:rsidR="00922D9C" w:rsidRPr="00BA4412" w:rsidRDefault="00922D9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5A31EC69" w14:textId="77777777" w:rsidR="00922D9C" w:rsidRPr="00BA4412" w:rsidRDefault="00922D9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4D42CF6" w14:textId="77777777" w:rsidR="005456BF" w:rsidRPr="00BA4412" w:rsidRDefault="005456BF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ACDBEBF" w14:textId="77777777" w:rsidR="005456BF" w:rsidRPr="00BA4412" w:rsidRDefault="005456BF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046CA7C" w14:textId="77777777" w:rsidR="00A53BAE" w:rsidRPr="00BA4412" w:rsidRDefault="00A53BAE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16D2D3E3" w14:textId="77777777" w:rsidR="00A53BAE" w:rsidRPr="00BA4412" w:rsidRDefault="00A53BAE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11760F7" w14:textId="77777777" w:rsidR="00A53BAE" w:rsidRPr="00BA4412" w:rsidRDefault="00A53BAE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8EFB1BB" w14:textId="77777777" w:rsidR="00A53BAE" w:rsidRPr="00BA4412" w:rsidRDefault="00A53BAE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1230625" w14:textId="77777777" w:rsidR="0037464D" w:rsidRPr="00BA4412" w:rsidRDefault="0037464D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17AFA604" w14:textId="77777777" w:rsidR="0037464D" w:rsidRPr="00BA4412" w:rsidRDefault="0037464D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4880A27F" w14:textId="77777777" w:rsidR="0037464D" w:rsidRPr="00BA4412" w:rsidRDefault="0037464D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E046A99" w14:textId="77777777" w:rsidR="005C4331" w:rsidRPr="00BA4412" w:rsidRDefault="005C4331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A7A612D" w14:textId="77777777" w:rsidR="005C4331" w:rsidRPr="00BA4412" w:rsidRDefault="005C4331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03EEBCEA" w14:textId="77777777" w:rsidR="005C4331" w:rsidRPr="00BA4412" w:rsidRDefault="005C4331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8D20E02" w14:textId="77777777" w:rsidR="005C4331" w:rsidRPr="00BA4412" w:rsidRDefault="005C4331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2D705AFD" w14:textId="77777777" w:rsidR="005C4331" w:rsidRPr="00BA4412" w:rsidRDefault="005C4331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4A5F63EA" w14:textId="77777777" w:rsidR="005C4331" w:rsidRPr="00BA4412" w:rsidRDefault="005C4331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8879F18" w14:textId="78681240" w:rsidR="004B7C63" w:rsidRDefault="004B7C63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4B912773" w14:textId="77777777" w:rsidR="009C775B" w:rsidRPr="00BA4412" w:rsidRDefault="009C775B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45EF3748" w14:textId="0F70D3BE" w:rsidR="004B7C63" w:rsidRDefault="004B7C63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677D42C" w14:textId="6E138601" w:rsidR="009C775B" w:rsidRDefault="009C775B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E08D576" w14:textId="33F20EDF" w:rsidR="009C775B" w:rsidRDefault="009C775B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831565A" w14:textId="77777777" w:rsidR="009C775B" w:rsidRPr="00BA4412" w:rsidRDefault="009C775B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56CD1139" w14:textId="1887931B" w:rsidR="00922D9C" w:rsidRPr="00BA4412" w:rsidRDefault="005456BF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Inspections </w:t>
            </w:r>
            <w:r w:rsidR="004B7C63" w:rsidRPr="00BA441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14:paraId="141AA482" w14:textId="77777777" w:rsidR="00922D9C" w:rsidRPr="00BA4412" w:rsidRDefault="00922D9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5D25B8CF" w14:textId="77777777" w:rsidR="00922D9C" w:rsidRPr="00BA4412" w:rsidRDefault="00922D9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14348F77" w14:textId="05477210" w:rsidR="00922D9C" w:rsidRPr="00BA4412" w:rsidRDefault="00922D9C" w:rsidP="008B38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649" w:type="dxa"/>
          </w:tcPr>
          <w:p w14:paraId="63692CCF" w14:textId="4C26C6D6" w:rsidR="009F2D90" w:rsidRPr="00BA4412" w:rsidRDefault="002663B0" w:rsidP="002663B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lastRenderedPageBreak/>
              <w:t xml:space="preserve">  7.  Mineral right holders and other persons involved in the</w:t>
            </w:r>
            <w:r w:rsidR="00851206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sale and s</w:t>
            </w: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upply </w:t>
            </w:r>
            <w:r w:rsidR="00851206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of radioactive </w:t>
            </w:r>
            <w:r w:rsidR="00302113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minerals shall</w:t>
            </w:r>
            <w:r w:rsidR="00851206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comply with the mining act and other related </w:t>
            </w:r>
            <w:r w:rsidR="004D0E4D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laws and</w:t>
            </w:r>
            <w:r w:rsidR="008A1914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regulations </w:t>
            </w:r>
            <w:r w:rsidR="00851206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of Somaliland as well as procedures and principles prescribed by relevant international organisations such as</w:t>
            </w:r>
            <w:r w:rsidR="00BA4412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the</w:t>
            </w:r>
            <w:r w:rsidR="00851206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IAEA</w:t>
            </w:r>
            <w:r w:rsidR="00BA4412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.</w:t>
            </w:r>
          </w:p>
          <w:p w14:paraId="454D79ED" w14:textId="77777777" w:rsidR="00EB2A8F" w:rsidRPr="00BA4412" w:rsidRDefault="00FB423B" w:rsidP="00EB2A8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</w:p>
          <w:p w14:paraId="7AC7B420" w14:textId="3E40C295" w:rsidR="000B7223" w:rsidRPr="00923074" w:rsidRDefault="00FB423B" w:rsidP="009230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8.  </w:t>
            </w:r>
            <w:r w:rsidR="007733DC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The holder of a mineral right involved in </w:t>
            </w:r>
            <w:r w:rsidR="00B65CFE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exploration, </w:t>
            </w:r>
            <w:r w:rsidR="007733DC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mining and processing of radioactive minerals shall maintain accurate and timely records and submit them to the Minister as per </w:t>
            </w:r>
            <w:r w:rsidR="00302113">
              <w:rPr>
                <w:rFonts w:ascii="Times New Roman" w:eastAsiaTheme="minorHAnsi" w:hAnsi="Times New Roman"/>
                <w:color w:val="000000" w:themeColor="text1"/>
                <w:lang w:val="en-GB"/>
              </w:rPr>
              <w:t>A</w:t>
            </w:r>
            <w:r w:rsidR="007733DC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rticle</w:t>
            </w:r>
            <w:r w:rsidR="00B65CFE">
              <w:rPr>
                <w:rFonts w:ascii="Times New Roman" w:eastAsiaTheme="minorHAnsi" w:hAnsi="Times New Roman"/>
                <w:color w:val="000000" w:themeColor="text1"/>
                <w:lang w:val="en-GB"/>
              </w:rPr>
              <w:t>s 60 and</w:t>
            </w:r>
            <w:r w:rsidR="007733DC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77 of the </w:t>
            </w:r>
            <w:r w:rsidR="00302113">
              <w:rPr>
                <w:rFonts w:ascii="Times New Roman" w:eastAsiaTheme="minorHAnsi" w:hAnsi="Times New Roman"/>
                <w:color w:val="000000" w:themeColor="text1"/>
                <w:lang w:val="en-GB"/>
              </w:rPr>
              <w:t>A</w:t>
            </w:r>
            <w:r w:rsidR="007733DC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ct</w:t>
            </w:r>
            <w:r w:rsidR="00B41B9B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in accordance with best practice as well as the requirements of IAEA.</w:t>
            </w:r>
          </w:p>
          <w:p w14:paraId="1ECD9A5A" w14:textId="77777777" w:rsidR="00923074" w:rsidRDefault="00923074" w:rsidP="00FB42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</w:p>
          <w:p w14:paraId="227C2431" w14:textId="5575AF29" w:rsidR="00C62313" w:rsidRPr="00BA4412" w:rsidRDefault="008A1914" w:rsidP="00FB42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9.</w:t>
            </w:r>
            <w:r w:rsidR="0053547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  <w:r w:rsidR="004E4DCA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(1) </w:t>
            </w: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Mineral right holders </w:t>
            </w:r>
            <w:r w:rsidR="004E4DCA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shall provide the requisite mandatory inductions and training to all site personnel (employees and contractors) in each area of risk, to ensure competence and qualification in handling routine and non-routine tasks and responsibilities</w:t>
            </w:r>
            <w:r w:rsid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.</w:t>
            </w:r>
          </w:p>
          <w:p w14:paraId="588A3491" w14:textId="2C90087F" w:rsidR="004A5925" w:rsidRPr="00BA4412" w:rsidRDefault="004A5925" w:rsidP="00FB42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  (2) Mineral right holders shall regularly review and update training for site and non-site personnel.</w:t>
            </w:r>
          </w:p>
          <w:p w14:paraId="3E896D35" w14:textId="77777777" w:rsidR="00FB423B" w:rsidRPr="00B26044" w:rsidRDefault="00FB423B" w:rsidP="00B2604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</w:p>
          <w:p w14:paraId="548C883C" w14:textId="59A68226" w:rsidR="00EF7A12" w:rsidRPr="00BA4412" w:rsidRDefault="004A5925" w:rsidP="004A592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10.</w:t>
            </w:r>
            <w:r w:rsidR="0053547C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(</w:t>
            </w:r>
            <w:r w:rsidR="00A53BAE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1) </w:t>
            </w:r>
            <w:r w:rsidR="00882E38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Mining operators shall be required to submit to the Minister for approval</w:t>
            </w:r>
            <w:r w:rsid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  <w:r w:rsidR="00882E38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emergency preparedness, risk management and radiation management plans</w:t>
            </w:r>
            <w:r w:rsidR="00923074">
              <w:rPr>
                <w:rFonts w:ascii="Times New Roman" w:eastAsiaTheme="minorHAnsi" w:hAnsi="Times New Roman"/>
                <w:color w:val="000000" w:themeColor="text1"/>
                <w:lang w:val="en-GB"/>
              </w:rPr>
              <w:t>.</w:t>
            </w:r>
          </w:p>
          <w:p w14:paraId="7B818783" w14:textId="08BC26E8" w:rsidR="003D6829" w:rsidRPr="006C3C32" w:rsidRDefault="00A53BAE" w:rsidP="006C3C3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(2)  Mining companies and holders of mineral rights shall identify and assess the potential for</w:t>
            </w:r>
            <w:r w:rsidR="00C860E3"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  <w:r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incidents and </w:t>
            </w:r>
            <w:r w:rsidR="00C860E3"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accidents and</w:t>
            </w:r>
            <w:r w:rsidR="003D6829"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apply controls to minimize the likelihood of oc</w:t>
            </w:r>
            <w:r w:rsidR="0037464D"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curre</w:t>
            </w:r>
            <w:r w:rsidR="003D6829"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nce</w:t>
            </w:r>
            <w:r w:rsidR="00C860E3"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.</w:t>
            </w:r>
          </w:p>
          <w:p w14:paraId="465893B4" w14:textId="77777777" w:rsidR="009C775B" w:rsidRDefault="003D6829" w:rsidP="004B7C6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(3) </w:t>
            </w:r>
            <w:r w:rsidR="00A53BAE"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 </w:t>
            </w:r>
            <w:r w:rsidR="0037464D"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Mining companies and holders of mineral rights shall </w:t>
            </w:r>
            <w:r w:rsidR="00D73513" w:rsidRPr="006C3C3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develop, implement and periodically test emergency preparedness and response plans</w:t>
            </w:r>
            <w:r w:rsidR="009C775B">
              <w:rPr>
                <w:rFonts w:ascii="Times New Roman" w:eastAsiaTheme="minorHAnsi" w:hAnsi="Times New Roman"/>
                <w:color w:val="000000" w:themeColor="text1"/>
                <w:lang w:val="en-GB"/>
              </w:rPr>
              <w:t>.</w:t>
            </w:r>
          </w:p>
          <w:p w14:paraId="567285C7" w14:textId="4560AC7B" w:rsidR="004B7C63" w:rsidRDefault="009C775B" w:rsidP="004B7C6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030312">
              <w:rPr>
                <w:rFonts w:ascii="Times New Roman" w:eastAsiaTheme="minorHAnsi" w:hAnsi="Times New Roman"/>
                <w:color w:val="000000" w:themeColor="text1"/>
                <w:highlight w:val="yellow"/>
                <w:lang w:val="en-GB"/>
              </w:rPr>
              <w:t xml:space="preserve">4) Mining companies and holders of mineral rights shall </w:t>
            </w:r>
            <w:r w:rsidR="003F3557" w:rsidRPr="00030312">
              <w:rPr>
                <w:rFonts w:ascii="Times New Roman" w:eastAsiaTheme="minorHAnsi" w:hAnsi="Times New Roman"/>
                <w:color w:val="000000" w:themeColor="text1"/>
                <w:highlight w:val="yellow"/>
                <w:lang w:val="en-GB"/>
              </w:rPr>
              <w:t>undertak</w:t>
            </w:r>
            <w:r w:rsidRPr="00030312">
              <w:rPr>
                <w:rFonts w:ascii="Times New Roman" w:eastAsiaTheme="minorHAnsi" w:hAnsi="Times New Roman"/>
                <w:color w:val="000000" w:themeColor="text1"/>
                <w:highlight w:val="yellow"/>
                <w:lang w:val="en-GB"/>
              </w:rPr>
              <w:t>e</w:t>
            </w:r>
            <w:r w:rsidR="003F3557" w:rsidRPr="00030312">
              <w:rPr>
                <w:rFonts w:ascii="Times New Roman" w:eastAsiaTheme="minorHAnsi" w:hAnsi="Times New Roman"/>
                <w:color w:val="000000" w:themeColor="text1"/>
                <w:highlight w:val="yellow"/>
                <w:lang w:val="en-GB"/>
              </w:rPr>
              <w:t xml:space="preserve"> periodic emergency drills in accordance with best practice</w:t>
            </w:r>
            <w:r w:rsidR="002B39E2" w:rsidRPr="00030312">
              <w:rPr>
                <w:rFonts w:ascii="Times New Roman" w:eastAsiaTheme="minorHAnsi" w:hAnsi="Times New Roman"/>
                <w:color w:val="000000" w:themeColor="text1"/>
                <w:highlight w:val="yellow"/>
                <w:lang w:val="en-GB"/>
              </w:rPr>
              <w:t>,</w:t>
            </w:r>
            <w:r w:rsidR="003F3557" w:rsidRPr="00030312">
              <w:rPr>
                <w:rFonts w:ascii="Times New Roman" w:eastAsiaTheme="minorHAnsi" w:hAnsi="Times New Roman"/>
                <w:color w:val="000000" w:themeColor="text1"/>
                <w:highlight w:val="yellow"/>
                <w:lang w:val="en-GB"/>
              </w:rPr>
              <w:t xml:space="preserve"> IAEA </w:t>
            </w:r>
            <w:r w:rsidR="003F3557" w:rsidRPr="00030312">
              <w:rPr>
                <w:rFonts w:ascii="Times New Roman" w:eastAsiaTheme="minorHAnsi" w:hAnsi="Times New Roman"/>
                <w:color w:val="000000" w:themeColor="text1"/>
                <w:highlight w:val="yellow"/>
                <w:lang w:val="en-GB"/>
              </w:rPr>
              <w:lastRenderedPageBreak/>
              <w:t>standards</w:t>
            </w:r>
            <w:r w:rsidR="002B39E2" w:rsidRPr="00030312">
              <w:rPr>
                <w:rFonts w:ascii="Times New Roman" w:eastAsiaTheme="minorHAnsi" w:hAnsi="Times New Roman"/>
                <w:color w:val="000000" w:themeColor="text1"/>
                <w:highlight w:val="yellow"/>
                <w:lang w:val="en-GB"/>
              </w:rPr>
              <w:t xml:space="preserve"> and guidelines that may be issued from time to time by the Minister.</w:t>
            </w:r>
          </w:p>
          <w:p w14:paraId="718EDF7F" w14:textId="77777777" w:rsidR="000E6805" w:rsidRPr="00BA4412" w:rsidRDefault="000E6805" w:rsidP="004B7C6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</w:p>
          <w:p w14:paraId="3F708812" w14:textId="1FB11568" w:rsidR="00CC5FA4" w:rsidRPr="00BA4412" w:rsidRDefault="004B7C63" w:rsidP="00CC5FA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  <w:r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>11.   Mine</w:t>
            </w:r>
            <w:r w:rsidR="005C1510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ral right holders and mining companies shall fully comply with the requirements of </w:t>
            </w:r>
            <w:r w:rsidR="000E6805">
              <w:rPr>
                <w:rFonts w:ascii="Times New Roman" w:eastAsiaTheme="minorHAnsi" w:hAnsi="Times New Roman"/>
                <w:color w:val="000000" w:themeColor="text1"/>
                <w:lang w:val="en-GB"/>
              </w:rPr>
              <w:t>A</w:t>
            </w:r>
            <w:r w:rsidR="005C1510" w:rsidRPr="00BA4412">
              <w:rPr>
                <w:rFonts w:ascii="Times New Roman" w:eastAsiaTheme="minorHAnsi" w:hAnsi="Times New Roman"/>
                <w:color w:val="000000" w:themeColor="text1"/>
                <w:lang w:val="en-GB"/>
              </w:rPr>
              <w:t xml:space="preserve">rticle 130 and provide mine inspectors with full access to sites and premises to ascertain compliance with these regulations and the </w:t>
            </w:r>
            <w:r w:rsidR="000E6805">
              <w:rPr>
                <w:rFonts w:ascii="Times New Roman" w:eastAsiaTheme="minorHAnsi" w:hAnsi="Times New Roman"/>
                <w:color w:val="000000" w:themeColor="text1"/>
                <w:lang w:val="en-GB"/>
              </w:rPr>
              <w:t>Act.</w:t>
            </w:r>
          </w:p>
        </w:tc>
      </w:tr>
      <w:tr w:rsidR="008B38BB" w:rsidRPr="009F2D90" w14:paraId="416EA0C3" w14:textId="77777777" w:rsidTr="00DA468E">
        <w:trPr>
          <w:tblCellSpacing w:w="20" w:type="dxa"/>
        </w:trPr>
        <w:tc>
          <w:tcPr>
            <w:tcW w:w="1736" w:type="dxa"/>
          </w:tcPr>
          <w:p w14:paraId="21E6F659" w14:textId="77777777" w:rsidR="00923AC5" w:rsidRPr="00C860E3" w:rsidRDefault="00923AC5" w:rsidP="008B38BB">
            <w:pPr>
              <w:rPr>
                <w:rFonts w:ascii="Times New Roman" w:eastAsiaTheme="minorHAnsi" w:hAnsi="Times New Roman"/>
                <w:color w:val="000000" w:themeColor="text1"/>
                <w:sz w:val="18"/>
                <w:szCs w:val="18"/>
                <w:lang w:val="en-GB"/>
              </w:rPr>
            </w:pPr>
          </w:p>
          <w:p w14:paraId="3485785E" w14:textId="77777777" w:rsidR="00923AC5" w:rsidRPr="00C860E3" w:rsidRDefault="00923AC5" w:rsidP="008B38BB">
            <w:pPr>
              <w:rPr>
                <w:rFonts w:ascii="Times New Roman" w:eastAsiaTheme="minorHAnsi" w:hAnsi="Times New Roman"/>
                <w:color w:val="000000" w:themeColor="text1"/>
                <w:sz w:val="18"/>
                <w:szCs w:val="18"/>
                <w:lang w:val="en-GB"/>
              </w:rPr>
            </w:pPr>
          </w:p>
          <w:p w14:paraId="3D8B4924" w14:textId="4B921D4E" w:rsidR="008B38BB" w:rsidRPr="00C860E3" w:rsidRDefault="006F45CD" w:rsidP="008B38BB">
            <w:pPr>
              <w:rPr>
                <w:rFonts w:ascii="Times New Roman" w:eastAsiaTheme="minorHAnsi" w:hAnsi="Times New Roman"/>
                <w:color w:val="000000" w:themeColor="text1"/>
                <w:sz w:val="18"/>
                <w:szCs w:val="18"/>
                <w:lang w:val="en-GB"/>
              </w:rPr>
            </w:pPr>
            <w:r w:rsidRPr="00C860E3">
              <w:rPr>
                <w:rFonts w:ascii="Times New Roman" w:eastAsiaTheme="minorHAnsi" w:hAnsi="Times New Roman"/>
                <w:color w:val="000000" w:themeColor="text1"/>
                <w:sz w:val="18"/>
                <w:szCs w:val="18"/>
                <w:lang w:val="en-GB"/>
              </w:rPr>
              <w:t>Offences and penalties</w:t>
            </w:r>
            <w:r w:rsidR="008B38BB" w:rsidRPr="00C860E3">
              <w:rPr>
                <w:rFonts w:ascii="Times New Roman" w:eastAsiaTheme="minorHAnsi" w:hAnsi="Times New Roman"/>
                <w:color w:val="000000" w:themeColor="text1"/>
                <w:sz w:val="18"/>
                <w:szCs w:val="18"/>
                <w:lang w:val="en-GB"/>
              </w:rPr>
              <w:t>.</w:t>
            </w:r>
          </w:p>
        </w:tc>
        <w:tc>
          <w:tcPr>
            <w:tcW w:w="6649" w:type="dxa"/>
          </w:tcPr>
          <w:p w14:paraId="19409F78" w14:textId="2EDEB4D5" w:rsidR="0068663C" w:rsidRPr="00C860E3" w:rsidRDefault="00031C1E" w:rsidP="00B2787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en-GB"/>
              </w:rPr>
            </w:pPr>
            <w:r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     </w:t>
            </w:r>
          </w:p>
          <w:p w14:paraId="08ECF68E" w14:textId="1BD525DC" w:rsidR="006F45CD" w:rsidRPr="00C860E3" w:rsidRDefault="00256788" w:rsidP="005C151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en-GB"/>
              </w:rPr>
            </w:pPr>
            <w:r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In accordance with </w:t>
            </w:r>
            <w:r w:rsidR="00A52A70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A</w:t>
            </w:r>
            <w:r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rticle 140</w:t>
            </w:r>
            <w:r w:rsidR="0037466B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of the </w:t>
            </w:r>
            <w:r w:rsidR="00A52A70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Act</w:t>
            </w:r>
            <w:r w:rsidR="005440C5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</w:t>
            </w:r>
            <w:r w:rsidR="008212B8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a</w:t>
            </w:r>
            <w:r w:rsidR="005C1510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ny mineral owner of a mineral and mining company</w:t>
            </w:r>
            <w:r w:rsidR="008A73BB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</w:t>
            </w:r>
            <w:r w:rsidR="005C1510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involved in mining and processing of radioactive </w:t>
            </w:r>
            <w:r w:rsidR="00C860E3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minerals </w:t>
            </w:r>
            <w:r w:rsidR="00450993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who fails</w:t>
            </w:r>
            <w:r w:rsidR="008212B8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</w:t>
            </w:r>
            <w:r w:rsidR="004D0E4D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to </w:t>
            </w:r>
            <w:r w:rsidR="00B26044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comply with</w:t>
            </w:r>
            <w:r w:rsidR="006F45CD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 these regulations, commits an offence and is liable on conviction to fine or imprisonment </w:t>
            </w:r>
            <w:r w:rsidR="00FC28C2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as </w:t>
            </w:r>
            <w:r w:rsidR="006F45CD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 xml:space="preserve">provided in </w:t>
            </w:r>
            <w:r w:rsidR="007C1819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the Act</w:t>
            </w:r>
            <w:r w:rsidR="006F45CD" w:rsidRPr="00C860E3">
              <w:rPr>
                <w:rFonts w:ascii="Times New Roman" w:eastAsiaTheme="minorEastAsia" w:hAnsi="Times New Roman"/>
                <w:color w:val="000000" w:themeColor="text1"/>
                <w:lang w:val="en-GB"/>
              </w:rPr>
              <w:t>.</w:t>
            </w:r>
          </w:p>
          <w:p w14:paraId="2381B0F6" w14:textId="4ACEDD82" w:rsidR="008B38BB" w:rsidRPr="00C860E3" w:rsidRDefault="008B38BB" w:rsidP="008B38BB">
            <w:pPr>
              <w:spacing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lang w:val="en-GB"/>
              </w:rPr>
            </w:pPr>
          </w:p>
        </w:tc>
      </w:tr>
    </w:tbl>
    <w:p w14:paraId="17019A58" w14:textId="028AFCC9" w:rsidR="006F45CD" w:rsidRDefault="006F45CD" w:rsidP="00411B8A">
      <w:pPr>
        <w:spacing w:after="200" w:line="276" w:lineRule="auto"/>
        <w:rPr>
          <w:rFonts w:ascii="Times New Roman" w:eastAsiaTheme="minorEastAsia" w:hAnsi="Times New Roman"/>
          <w:b/>
          <w:lang w:eastAsia="en-GB"/>
        </w:rPr>
      </w:pPr>
    </w:p>
    <w:p w14:paraId="35244849" w14:textId="34642046" w:rsidR="00027F66" w:rsidRPr="00B50A1C" w:rsidRDefault="00027F66" w:rsidP="00027F66">
      <w:pPr>
        <w:rPr>
          <w:b/>
        </w:rPr>
      </w:pPr>
      <w:r>
        <w:t>Dated the</w:t>
      </w:r>
      <w:r w:rsidR="007C1819">
        <w:t>………..........……………………………..</w:t>
      </w:r>
      <w:r w:rsidR="001122C4">
        <w:t xml:space="preserve"> </w:t>
      </w:r>
      <w:r w:rsidR="009267CA">
        <w:t>2020</w:t>
      </w:r>
    </w:p>
    <w:p w14:paraId="4BF5E04D" w14:textId="77777777" w:rsidR="00027F66" w:rsidRPr="00B50A1C" w:rsidRDefault="00027F66" w:rsidP="00027F66">
      <w:pPr>
        <w:jc w:val="right"/>
        <w:rPr>
          <w:b/>
        </w:rPr>
      </w:pPr>
    </w:p>
    <w:p w14:paraId="32AAC443" w14:textId="772FBD1D" w:rsidR="00027F66" w:rsidRPr="00B50A1C" w:rsidRDefault="001122C4" w:rsidP="00027F66">
      <w:pPr>
        <w:tabs>
          <w:tab w:val="left" w:pos="142"/>
        </w:tabs>
        <w:jc w:val="both"/>
        <w:rPr>
          <w:b/>
        </w:rPr>
      </w:pPr>
      <w:r>
        <w:rPr>
          <w:b/>
        </w:rPr>
        <w:t xml:space="preserve">   xxxxxxx</w:t>
      </w:r>
      <w:r w:rsidR="00027F66" w:rsidRPr="00B50A1C">
        <w:rPr>
          <w:b/>
        </w:rPr>
        <w:t xml:space="preserve"> </w:t>
      </w:r>
    </w:p>
    <w:p w14:paraId="5C381375" w14:textId="290361BE" w:rsidR="00027F66" w:rsidRPr="00B50A1C" w:rsidRDefault="001122C4" w:rsidP="00027F66">
      <w:pPr>
        <w:spacing w:after="120" w:line="480" w:lineRule="auto"/>
        <w:jc w:val="both"/>
        <w:rPr>
          <w:rFonts w:asciiTheme="minorHAnsi" w:eastAsiaTheme="minorHAnsi" w:hAnsiTheme="minorHAnsi" w:cs="Garamond"/>
          <w:lang w:val="en-GB"/>
        </w:rPr>
      </w:pPr>
      <w:r>
        <w:rPr>
          <w:i/>
        </w:rPr>
        <w:t xml:space="preserve">       Minister, Ministry of Energy and Minerals</w:t>
      </w:r>
      <w:r w:rsidR="00027F66" w:rsidRPr="00B50A1C">
        <w:rPr>
          <w:b/>
        </w:rPr>
        <w:t xml:space="preserve">                                      </w:t>
      </w:r>
    </w:p>
    <w:p w14:paraId="338ADE36" w14:textId="77777777" w:rsidR="006F45CD" w:rsidRDefault="006F45CD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717B98F4" w14:textId="77777777" w:rsidR="006F45CD" w:rsidRDefault="006F45CD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1C0EBAB8" w14:textId="77777777" w:rsidR="00027F66" w:rsidRDefault="00027F66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7C1DD77E" w14:textId="77777777" w:rsidR="00027F66" w:rsidRDefault="00027F66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1FE0F4E3" w14:textId="77777777" w:rsidR="00027F66" w:rsidRDefault="00027F66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141F628A" w14:textId="77777777" w:rsidR="00027F66" w:rsidRDefault="00027F66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1313F2D8" w14:textId="77777777" w:rsidR="00027F66" w:rsidRDefault="00027F66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7F581079" w14:textId="77777777" w:rsidR="00027F66" w:rsidRDefault="00027F66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707CE126" w14:textId="77777777" w:rsidR="00027F66" w:rsidRDefault="00027F66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01D65DED" w14:textId="77777777" w:rsidR="00027F66" w:rsidRDefault="00027F66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17DE0EF6" w14:textId="77777777" w:rsidR="00027F66" w:rsidRDefault="00027F66" w:rsidP="000E561A">
      <w:pPr>
        <w:spacing w:after="200" w:line="276" w:lineRule="auto"/>
        <w:jc w:val="center"/>
        <w:rPr>
          <w:rFonts w:ascii="Times New Roman" w:eastAsiaTheme="minorEastAsia" w:hAnsi="Times New Roman"/>
          <w:b/>
          <w:lang w:eastAsia="en-GB"/>
        </w:rPr>
      </w:pPr>
    </w:p>
    <w:p w14:paraId="45472D6B" w14:textId="77777777" w:rsidR="00A42F3C" w:rsidRDefault="00A42F3C" w:rsidP="00C860E3">
      <w:pPr>
        <w:spacing w:before="120" w:after="120"/>
        <w:outlineLvl w:val="1"/>
        <w:rPr>
          <w:rFonts w:asciiTheme="minorHAnsi" w:eastAsiaTheme="majorEastAsia" w:hAnsiTheme="minorHAnsi" w:cstheme="majorBidi"/>
          <w:b/>
          <w:bCs/>
          <w:lang w:val="en-GB"/>
        </w:rPr>
      </w:pPr>
      <w:bookmarkStart w:id="1" w:name="_Ref407537840"/>
      <w:bookmarkStart w:id="2" w:name="_Ref407538321"/>
      <w:bookmarkStart w:id="3" w:name="_Ref407538745"/>
      <w:bookmarkStart w:id="4" w:name="_Toc410594175"/>
      <w:bookmarkEnd w:id="1"/>
      <w:bookmarkEnd w:id="2"/>
      <w:bookmarkEnd w:id="3"/>
      <w:bookmarkEnd w:id="4"/>
    </w:p>
    <w:sectPr w:rsidR="00A42F3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41907" w14:textId="77777777" w:rsidR="00465291" w:rsidRDefault="00465291" w:rsidP="00B81CEA">
      <w:r>
        <w:separator/>
      </w:r>
    </w:p>
  </w:endnote>
  <w:endnote w:type="continuationSeparator" w:id="0">
    <w:p w14:paraId="4B6DC1F9" w14:textId="77777777" w:rsidR="00465291" w:rsidRDefault="00465291" w:rsidP="00B8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23549" w14:textId="75DE476A" w:rsidR="00BD6625" w:rsidRDefault="00465291">
    <w:pPr>
      <w:pStyle w:val="Footer"/>
      <w:jc w:val="center"/>
    </w:pPr>
    <w:sdt>
      <w:sdtPr>
        <w:id w:val="-151920628"/>
        <w:docPartObj>
          <w:docPartGallery w:val="Page Numbers (Bottom of Page)"/>
          <w:docPartUnique/>
        </w:docPartObj>
      </w:sdtPr>
      <w:sdtEndPr/>
      <w:sdtContent>
        <w:r w:rsidR="00BD6625">
          <w:t xml:space="preserve">Page - </w:t>
        </w:r>
        <w:r w:rsidR="00BD6625">
          <w:fldChar w:fldCharType="begin"/>
        </w:r>
        <w:r w:rsidR="00BD6625">
          <w:instrText>PAGE   \* MERGEFORMAT</w:instrText>
        </w:r>
        <w:r w:rsidR="00BD6625">
          <w:fldChar w:fldCharType="separate"/>
        </w:r>
        <w:r w:rsidR="002A1BCA" w:rsidRPr="002A1BCA">
          <w:rPr>
            <w:noProof/>
            <w:lang w:val="de-DE"/>
          </w:rPr>
          <w:t>2</w:t>
        </w:r>
        <w:r w:rsidR="00BD6625">
          <w:fldChar w:fldCharType="end"/>
        </w:r>
      </w:sdtContent>
    </w:sdt>
    <w:r w:rsidR="00BD6625">
      <w:t xml:space="preserve"> -</w:t>
    </w:r>
  </w:p>
  <w:p w14:paraId="4882F88D" w14:textId="77777777" w:rsidR="00BD6625" w:rsidRDefault="00BD66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952AF" w14:textId="77777777" w:rsidR="00465291" w:rsidRDefault="00465291" w:rsidP="00B81CEA">
      <w:r>
        <w:separator/>
      </w:r>
    </w:p>
  </w:footnote>
  <w:footnote w:type="continuationSeparator" w:id="0">
    <w:p w14:paraId="1E91AC5F" w14:textId="77777777" w:rsidR="00465291" w:rsidRDefault="00465291" w:rsidP="00B81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F9C1D" w14:textId="54D904D8" w:rsidR="00BD6625" w:rsidRPr="00B6104F" w:rsidRDefault="00BD6625" w:rsidP="00B6104F">
    <w:pPr>
      <w:pStyle w:val="Header"/>
      <w:jc w:val="center"/>
      <w:rPr>
        <w:i/>
      </w:rPr>
    </w:pPr>
    <w:r w:rsidRPr="00B6104F">
      <w:rPr>
        <w:rFonts w:ascii="Times New Roman" w:hAnsi="Times New Roman"/>
        <w:i/>
      </w:rPr>
      <w:t>Mining (</w:t>
    </w:r>
    <w:r w:rsidR="002E575D">
      <w:rPr>
        <w:rFonts w:ascii="Times New Roman" w:hAnsi="Times New Roman"/>
        <w:i/>
      </w:rPr>
      <w:t>Radioactive Minerals</w:t>
    </w:r>
    <w:r w:rsidRPr="00B6104F">
      <w:rPr>
        <w:rFonts w:ascii="Times New Roman" w:hAnsi="Times New Roman"/>
        <w:i/>
      </w:rPr>
      <w:t xml:space="preserve">) Regulations, </w:t>
    </w:r>
    <w:r w:rsidR="009267CA">
      <w:rPr>
        <w:rFonts w:ascii="Times New Roman" w:hAnsi="Times New Roman"/>
        <w:i/>
      </w:rPr>
      <w:t>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413F9"/>
    <w:multiLevelType w:val="multilevel"/>
    <w:tmpl w:val="D688A22E"/>
    <w:lvl w:ilvl="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A1A32CC"/>
    <w:multiLevelType w:val="hybridMultilevel"/>
    <w:tmpl w:val="FEEE9B64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C85"/>
    <w:multiLevelType w:val="hybridMultilevel"/>
    <w:tmpl w:val="01A8D85E"/>
    <w:lvl w:ilvl="0" w:tplc="0184679A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028A9"/>
    <w:multiLevelType w:val="hybridMultilevel"/>
    <w:tmpl w:val="FA202B0A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358E5"/>
    <w:multiLevelType w:val="multilevel"/>
    <w:tmpl w:val="D688A22E"/>
    <w:lvl w:ilvl="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4914C6D"/>
    <w:multiLevelType w:val="hybridMultilevel"/>
    <w:tmpl w:val="E5F2F11A"/>
    <w:lvl w:ilvl="0" w:tplc="A280B8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A646D6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7574D7"/>
    <w:multiLevelType w:val="hybridMultilevel"/>
    <w:tmpl w:val="D84A3064"/>
    <w:lvl w:ilvl="0" w:tplc="D47C199C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343013"/>
    <w:multiLevelType w:val="multilevel"/>
    <w:tmpl w:val="D688A22E"/>
    <w:lvl w:ilvl="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45F4075"/>
    <w:multiLevelType w:val="multilevel"/>
    <w:tmpl w:val="D688A22E"/>
    <w:lvl w:ilvl="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7A"/>
    <w:rsid w:val="00001534"/>
    <w:rsid w:val="0000575F"/>
    <w:rsid w:val="00006038"/>
    <w:rsid w:val="0000658B"/>
    <w:rsid w:val="000115C8"/>
    <w:rsid w:val="00012098"/>
    <w:rsid w:val="00014C38"/>
    <w:rsid w:val="000212DA"/>
    <w:rsid w:val="000235A3"/>
    <w:rsid w:val="00023A2D"/>
    <w:rsid w:val="00023DC1"/>
    <w:rsid w:val="00026F42"/>
    <w:rsid w:val="00027F66"/>
    <w:rsid w:val="00030312"/>
    <w:rsid w:val="00031C1E"/>
    <w:rsid w:val="00032884"/>
    <w:rsid w:val="0003342C"/>
    <w:rsid w:val="00034CF7"/>
    <w:rsid w:val="000416B9"/>
    <w:rsid w:val="00044B00"/>
    <w:rsid w:val="0004518D"/>
    <w:rsid w:val="00045F16"/>
    <w:rsid w:val="0004619F"/>
    <w:rsid w:val="00046EF8"/>
    <w:rsid w:val="00047288"/>
    <w:rsid w:val="00053F94"/>
    <w:rsid w:val="00061766"/>
    <w:rsid w:val="00063D32"/>
    <w:rsid w:val="00063E70"/>
    <w:rsid w:val="000669B9"/>
    <w:rsid w:val="00070330"/>
    <w:rsid w:val="00073685"/>
    <w:rsid w:val="0007424C"/>
    <w:rsid w:val="00076C6D"/>
    <w:rsid w:val="00081E0F"/>
    <w:rsid w:val="00083FFB"/>
    <w:rsid w:val="00084B72"/>
    <w:rsid w:val="00086A42"/>
    <w:rsid w:val="00090621"/>
    <w:rsid w:val="00090C34"/>
    <w:rsid w:val="0009214D"/>
    <w:rsid w:val="00096AF8"/>
    <w:rsid w:val="000979FD"/>
    <w:rsid w:val="000A1028"/>
    <w:rsid w:val="000A543D"/>
    <w:rsid w:val="000A5BDF"/>
    <w:rsid w:val="000B2F2F"/>
    <w:rsid w:val="000B30FE"/>
    <w:rsid w:val="000B4C18"/>
    <w:rsid w:val="000B5D08"/>
    <w:rsid w:val="000B7223"/>
    <w:rsid w:val="000B76FD"/>
    <w:rsid w:val="000C03A8"/>
    <w:rsid w:val="000C3ED2"/>
    <w:rsid w:val="000D0D57"/>
    <w:rsid w:val="000D1619"/>
    <w:rsid w:val="000D1F78"/>
    <w:rsid w:val="000D2EA9"/>
    <w:rsid w:val="000D4EDA"/>
    <w:rsid w:val="000D4F95"/>
    <w:rsid w:val="000D6C04"/>
    <w:rsid w:val="000E1135"/>
    <w:rsid w:val="000E2038"/>
    <w:rsid w:val="000E2231"/>
    <w:rsid w:val="000E32A4"/>
    <w:rsid w:val="000E449A"/>
    <w:rsid w:val="000E4D3A"/>
    <w:rsid w:val="000E561A"/>
    <w:rsid w:val="000E63B6"/>
    <w:rsid w:val="000E6805"/>
    <w:rsid w:val="000F2EF0"/>
    <w:rsid w:val="000F6D2A"/>
    <w:rsid w:val="00103D1A"/>
    <w:rsid w:val="0010534E"/>
    <w:rsid w:val="00106C6C"/>
    <w:rsid w:val="001071BD"/>
    <w:rsid w:val="001075D3"/>
    <w:rsid w:val="001122C4"/>
    <w:rsid w:val="0011676E"/>
    <w:rsid w:val="00120238"/>
    <w:rsid w:val="00124C9E"/>
    <w:rsid w:val="00124CF2"/>
    <w:rsid w:val="00130D5E"/>
    <w:rsid w:val="00133A41"/>
    <w:rsid w:val="00134CC9"/>
    <w:rsid w:val="00135ECC"/>
    <w:rsid w:val="00140D12"/>
    <w:rsid w:val="00142C05"/>
    <w:rsid w:val="001469AF"/>
    <w:rsid w:val="0015085B"/>
    <w:rsid w:val="00150875"/>
    <w:rsid w:val="001510BC"/>
    <w:rsid w:val="00153657"/>
    <w:rsid w:val="00161242"/>
    <w:rsid w:val="001637E3"/>
    <w:rsid w:val="0016393F"/>
    <w:rsid w:val="001664C4"/>
    <w:rsid w:val="001727D6"/>
    <w:rsid w:val="001755E9"/>
    <w:rsid w:val="001762F6"/>
    <w:rsid w:val="00176368"/>
    <w:rsid w:val="001769F4"/>
    <w:rsid w:val="00176E32"/>
    <w:rsid w:val="00177D4C"/>
    <w:rsid w:val="00177D77"/>
    <w:rsid w:val="00181A15"/>
    <w:rsid w:val="001845B9"/>
    <w:rsid w:val="0018734D"/>
    <w:rsid w:val="001878DE"/>
    <w:rsid w:val="00192713"/>
    <w:rsid w:val="00197F08"/>
    <w:rsid w:val="001A06BE"/>
    <w:rsid w:val="001A1557"/>
    <w:rsid w:val="001A4DE2"/>
    <w:rsid w:val="001B12B9"/>
    <w:rsid w:val="001B330C"/>
    <w:rsid w:val="001B3DCA"/>
    <w:rsid w:val="001B7C0C"/>
    <w:rsid w:val="001C0F59"/>
    <w:rsid w:val="001C1729"/>
    <w:rsid w:val="001C17D1"/>
    <w:rsid w:val="001C2CF5"/>
    <w:rsid w:val="001C573F"/>
    <w:rsid w:val="001C76EC"/>
    <w:rsid w:val="001C7FA6"/>
    <w:rsid w:val="001D17F9"/>
    <w:rsid w:val="001D18DC"/>
    <w:rsid w:val="001D2111"/>
    <w:rsid w:val="001D5D9F"/>
    <w:rsid w:val="001D77BB"/>
    <w:rsid w:val="001E10CA"/>
    <w:rsid w:val="001E2905"/>
    <w:rsid w:val="001E3BAC"/>
    <w:rsid w:val="001E4B30"/>
    <w:rsid w:val="001E74C5"/>
    <w:rsid w:val="001F09FE"/>
    <w:rsid w:val="001F13D7"/>
    <w:rsid w:val="001F46FC"/>
    <w:rsid w:val="001F567B"/>
    <w:rsid w:val="001F5993"/>
    <w:rsid w:val="001F5F28"/>
    <w:rsid w:val="00201F2C"/>
    <w:rsid w:val="00205396"/>
    <w:rsid w:val="00206143"/>
    <w:rsid w:val="002130B5"/>
    <w:rsid w:val="0021319A"/>
    <w:rsid w:val="00213F2C"/>
    <w:rsid w:val="00214D3C"/>
    <w:rsid w:val="002153BA"/>
    <w:rsid w:val="0021759E"/>
    <w:rsid w:val="0021776E"/>
    <w:rsid w:val="0022771F"/>
    <w:rsid w:val="00227C68"/>
    <w:rsid w:val="00227EE5"/>
    <w:rsid w:val="00232534"/>
    <w:rsid w:val="0023751F"/>
    <w:rsid w:val="00240B3F"/>
    <w:rsid w:val="002411E1"/>
    <w:rsid w:val="0024218C"/>
    <w:rsid w:val="00243450"/>
    <w:rsid w:val="0024439B"/>
    <w:rsid w:val="00247160"/>
    <w:rsid w:val="00256788"/>
    <w:rsid w:val="002576E7"/>
    <w:rsid w:val="002603E2"/>
    <w:rsid w:val="00261C7B"/>
    <w:rsid w:val="00262A9B"/>
    <w:rsid w:val="0026583D"/>
    <w:rsid w:val="002663B0"/>
    <w:rsid w:val="00266A5D"/>
    <w:rsid w:val="002764C9"/>
    <w:rsid w:val="00280679"/>
    <w:rsid w:val="002808CF"/>
    <w:rsid w:val="00282437"/>
    <w:rsid w:val="002857D9"/>
    <w:rsid w:val="002859D0"/>
    <w:rsid w:val="00287F7D"/>
    <w:rsid w:val="00294A5C"/>
    <w:rsid w:val="002A1217"/>
    <w:rsid w:val="002A1BCA"/>
    <w:rsid w:val="002A2CC2"/>
    <w:rsid w:val="002A4717"/>
    <w:rsid w:val="002A54B9"/>
    <w:rsid w:val="002B03AC"/>
    <w:rsid w:val="002B39E2"/>
    <w:rsid w:val="002B498C"/>
    <w:rsid w:val="002B6F51"/>
    <w:rsid w:val="002D48CF"/>
    <w:rsid w:val="002D7A53"/>
    <w:rsid w:val="002E13C6"/>
    <w:rsid w:val="002E350A"/>
    <w:rsid w:val="002E395C"/>
    <w:rsid w:val="002E40AB"/>
    <w:rsid w:val="002E445D"/>
    <w:rsid w:val="002E575D"/>
    <w:rsid w:val="002E6DCF"/>
    <w:rsid w:val="002F23FC"/>
    <w:rsid w:val="002F718E"/>
    <w:rsid w:val="002F7FE4"/>
    <w:rsid w:val="00302113"/>
    <w:rsid w:val="0030216D"/>
    <w:rsid w:val="003024EA"/>
    <w:rsid w:val="003063C4"/>
    <w:rsid w:val="0031350D"/>
    <w:rsid w:val="003137B5"/>
    <w:rsid w:val="00313936"/>
    <w:rsid w:val="00313D1A"/>
    <w:rsid w:val="00317C26"/>
    <w:rsid w:val="00320F7A"/>
    <w:rsid w:val="0032256E"/>
    <w:rsid w:val="00322B2C"/>
    <w:rsid w:val="0032554E"/>
    <w:rsid w:val="00326B29"/>
    <w:rsid w:val="00326E37"/>
    <w:rsid w:val="003302FD"/>
    <w:rsid w:val="003317E3"/>
    <w:rsid w:val="003345AC"/>
    <w:rsid w:val="0034282F"/>
    <w:rsid w:val="00343D10"/>
    <w:rsid w:val="0034467D"/>
    <w:rsid w:val="00345C85"/>
    <w:rsid w:val="00346640"/>
    <w:rsid w:val="0034672A"/>
    <w:rsid w:val="00346B1E"/>
    <w:rsid w:val="00350945"/>
    <w:rsid w:val="003519DB"/>
    <w:rsid w:val="003537AC"/>
    <w:rsid w:val="00361A0A"/>
    <w:rsid w:val="0036266F"/>
    <w:rsid w:val="0036344F"/>
    <w:rsid w:val="00363462"/>
    <w:rsid w:val="00364BF9"/>
    <w:rsid w:val="00365FAB"/>
    <w:rsid w:val="00370BC6"/>
    <w:rsid w:val="00372131"/>
    <w:rsid w:val="00373676"/>
    <w:rsid w:val="0037464D"/>
    <w:rsid w:val="0037466B"/>
    <w:rsid w:val="003753D5"/>
    <w:rsid w:val="00375887"/>
    <w:rsid w:val="00385C38"/>
    <w:rsid w:val="00386227"/>
    <w:rsid w:val="00390852"/>
    <w:rsid w:val="00391BA1"/>
    <w:rsid w:val="00391F1D"/>
    <w:rsid w:val="0039338B"/>
    <w:rsid w:val="0039575B"/>
    <w:rsid w:val="003960E6"/>
    <w:rsid w:val="00396D7F"/>
    <w:rsid w:val="00397C84"/>
    <w:rsid w:val="003A0865"/>
    <w:rsid w:val="003A36AA"/>
    <w:rsid w:val="003A3737"/>
    <w:rsid w:val="003A7525"/>
    <w:rsid w:val="003B663C"/>
    <w:rsid w:val="003B6B8C"/>
    <w:rsid w:val="003C03BB"/>
    <w:rsid w:val="003C1440"/>
    <w:rsid w:val="003C4E00"/>
    <w:rsid w:val="003C5B3B"/>
    <w:rsid w:val="003C6809"/>
    <w:rsid w:val="003C6DF0"/>
    <w:rsid w:val="003D04B0"/>
    <w:rsid w:val="003D66F3"/>
    <w:rsid w:val="003D6829"/>
    <w:rsid w:val="003D6CEE"/>
    <w:rsid w:val="003D7567"/>
    <w:rsid w:val="003E0992"/>
    <w:rsid w:val="003E0F6A"/>
    <w:rsid w:val="003E286E"/>
    <w:rsid w:val="003E333C"/>
    <w:rsid w:val="003F180C"/>
    <w:rsid w:val="003F1C2C"/>
    <w:rsid w:val="003F1E86"/>
    <w:rsid w:val="003F3557"/>
    <w:rsid w:val="003F3EF0"/>
    <w:rsid w:val="004018A9"/>
    <w:rsid w:val="00403B25"/>
    <w:rsid w:val="004043E0"/>
    <w:rsid w:val="00411B8A"/>
    <w:rsid w:val="0041224D"/>
    <w:rsid w:val="0041249B"/>
    <w:rsid w:val="00416FFA"/>
    <w:rsid w:val="00417E98"/>
    <w:rsid w:val="00423F5E"/>
    <w:rsid w:val="00425D8D"/>
    <w:rsid w:val="00426137"/>
    <w:rsid w:val="0042779A"/>
    <w:rsid w:val="00434A9E"/>
    <w:rsid w:val="004374F5"/>
    <w:rsid w:val="0044244A"/>
    <w:rsid w:val="004427D1"/>
    <w:rsid w:val="0044411B"/>
    <w:rsid w:val="00445D76"/>
    <w:rsid w:val="0044613A"/>
    <w:rsid w:val="00446499"/>
    <w:rsid w:val="00447BD5"/>
    <w:rsid w:val="00450993"/>
    <w:rsid w:val="0045201B"/>
    <w:rsid w:val="00453B25"/>
    <w:rsid w:val="00453B3B"/>
    <w:rsid w:val="00454136"/>
    <w:rsid w:val="00455B11"/>
    <w:rsid w:val="004617D2"/>
    <w:rsid w:val="00461884"/>
    <w:rsid w:val="004618D6"/>
    <w:rsid w:val="00465291"/>
    <w:rsid w:val="004657A0"/>
    <w:rsid w:val="004700FC"/>
    <w:rsid w:val="0047067E"/>
    <w:rsid w:val="00470A09"/>
    <w:rsid w:val="00475673"/>
    <w:rsid w:val="0047729D"/>
    <w:rsid w:val="004846EC"/>
    <w:rsid w:val="00485411"/>
    <w:rsid w:val="004855EC"/>
    <w:rsid w:val="00491124"/>
    <w:rsid w:val="0049392F"/>
    <w:rsid w:val="004951E4"/>
    <w:rsid w:val="004A2888"/>
    <w:rsid w:val="004A42B4"/>
    <w:rsid w:val="004A4911"/>
    <w:rsid w:val="004A50F2"/>
    <w:rsid w:val="004A5925"/>
    <w:rsid w:val="004A679C"/>
    <w:rsid w:val="004A7347"/>
    <w:rsid w:val="004B1743"/>
    <w:rsid w:val="004B196A"/>
    <w:rsid w:val="004B3C13"/>
    <w:rsid w:val="004B5C88"/>
    <w:rsid w:val="004B5E45"/>
    <w:rsid w:val="004B7C63"/>
    <w:rsid w:val="004C1720"/>
    <w:rsid w:val="004C20D8"/>
    <w:rsid w:val="004C32F2"/>
    <w:rsid w:val="004C538E"/>
    <w:rsid w:val="004D0E4D"/>
    <w:rsid w:val="004D2B39"/>
    <w:rsid w:val="004D2F6D"/>
    <w:rsid w:val="004D341D"/>
    <w:rsid w:val="004D34C6"/>
    <w:rsid w:val="004D3AB6"/>
    <w:rsid w:val="004D4C45"/>
    <w:rsid w:val="004D4EB6"/>
    <w:rsid w:val="004D553D"/>
    <w:rsid w:val="004D573C"/>
    <w:rsid w:val="004E0233"/>
    <w:rsid w:val="004E04B2"/>
    <w:rsid w:val="004E2FA4"/>
    <w:rsid w:val="004E46D6"/>
    <w:rsid w:val="004E4DCA"/>
    <w:rsid w:val="004E55E8"/>
    <w:rsid w:val="004F1C41"/>
    <w:rsid w:val="004F1CF6"/>
    <w:rsid w:val="004F3CFA"/>
    <w:rsid w:val="005044ED"/>
    <w:rsid w:val="00505598"/>
    <w:rsid w:val="0050594E"/>
    <w:rsid w:val="00506AC7"/>
    <w:rsid w:val="005100E2"/>
    <w:rsid w:val="005102EC"/>
    <w:rsid w:val="0051678A"/>
    <w:rsid w:val="005205BA"/>
    <w:rsid w:val="00527FA6"/>
    <w:rsid w:val="0053038D"/>
    <w:rsid w:val="0053235F"/>
    <w:rsid w:val="00532907"/>
    <w:rsid w:val="00532BDB"/>
    <w:rsid w:val="005345B1"/>
    <w:rsid w:val="00534ACA"/>
    <w:rsid w:val="0053547C"/>
    <w:rsid w:val="00537010"/>
    <w:rsid w:val="00537F81"/>
    <w:rsid w:val="005408F3"/>
    <w:rsid w:val="00540E8A"/>
    <w:rsid w:val="0054226F"/>
    <w:rsid w:val="005440C5"/>
    <w:rsid w:val="005456BF"/>
    <w:rsid w:val="005531DB"/>
    <w:rsid w:val="00554F28"/>
    <w:rsid w:val="0055521E"/>
    <w:rsid w:val="00555411"/>
    <w:rsid w:val="00560017"/>
    <w:rsid w:val="00560778"/>
    <w:rsid w:val="005617F6"/>
    <w:rsid w:val="00571B8E"/>
    <w:rsid w:val="00571DD0"/>
    <w:rsid w:val="00571F4C"/>
    <w:rsid w:val="00572C29"/>
    <w:rsid w:val="00574640"/>
    <w:rsid w:val="00574F41"/>
    <w:rsid w:val="005771FB"/>
    <w:rsid w:val="00581F0C"/>
    <w:rsid w:val="00582E95"/>
    <w:rsid w:val="005873B5"/>
    <w:rsid w:val="00595958"/>
    <w:rsid w:val="00597A1B"/>
    <w:rsid w:val="00597EA9"/>
    <w:rsid w:val="005A2A51"/>
    <w:rsid w:val="005A55DF"/>
    <w:rsid w:val="005B0A6D"/>
    <w:rsid w:val="005B1A19"/>
    <w:rsid w:val="005B3439"/>
    <w:rsid w:val="005B388E"/>
    <w:rsid w:val="005B462F"/>
    <w:rsid w:val="005B4FD9"/>
    <w:rsid w:val="005B5060"/>
    <w:rsid w:val="005B5F84"/>
    <w:rsid w:val="005C0437"/>
    <w:rsid w:val="005C1510"/>
    <w:rsid w:val="005C2985"/>
    <w:rsid w:val="005C2C1D"/>
    <w:rsid w:val="005C301A"/>
    <w:rsid w:val="005C4331"/>
    <w:rsid w:val="005C6260"/>
    <w:rsid w:val="005C63D7"/>
    <w:rsid w:val="005D32D3"/>
    <w:rsid w:val="005D696F"/>
    <w:rsid w:val="005D6B2E"/>
    <w:rsid w:val="005E1BC7"/>
    <w:rsid w:val="005E29EF"/>
    <w:rsid w:val="005E3C7F"/>
    <w:rsid w:val="005E6D71"/>
    <w:rsid w:val="005E6F08"/>
    <w:rsid w:val="005F0D59"/>
    <w:rsid w:val="005F55FE"/>
    <w:rsid w:val="005F671D"/>
    <w:rsid w:val="005F72F3"/>
    <w:rsid w:val="00601579"/>
    <w:rsid w:val="0060379B"/>
    <w:rsid w:val="00611F55"/>
    <w:rsid w:val="00611F9F"/>
    <w:rsid w:val="00613DA2"/>
    <w:rsid w:val="0061630B"/>
    <w:rsid w:val="00616B71"/>
    <w:rsid w:val="00621B86"/>
    <w:rsid w:val="006244B1"/>
    <w:rsid w:val="00630E82"/>
    <w:rsid w:val="00632D35"/>
    <w:rsid w:val="006355ED"/>
    <w:rsid w:val="006359AE"/>
    <w:rsid w:val="006360D5"/>
    <w:rsid w:val="00636800"/>
    <w:rsid w:val="00641228"/>
    <w:rsid w:val="00641506"/>
    <w:rsid w:val="00641940"/>
    <w:rsid w:val="006435E5"/>
    <w:rsid w:val="00643C05"/>
    <w:rsid w:val="006449A6"/>
    <w:rsid w:val="00645557"/>
    <w:rsid w:val="0064569E"/>
    <w:rsid w:val="006465C1"/>
    <w:rsid w:val="006470C7"/>
    <w:rsid w:val="006513F5"/>
    <w:rsid w:val="006547BA"/>
    <w:rsid w:val="00654876"/>
    <w:rsid w:val="00654AB3"/>
    <w:rsid w:val="00654B6E"/>
    <w:rsid w:val="0065561C"/>
    <w:rsid w:val="00655621"/>
    <w:rsid w:val="00656530"/>
    <w:rsid w:val="00657583"/>
    <w:rsid w:val="006616CA"/>
    <w:rsid w:val="00661C1B"/>
    <w:rsid w:val="00662852"/>
    <w:rsid w:val="006673DB"/>
    <w:rsid w:val="00671D3B"/>
    <w:rsid w:val="00677D55"/>
    <w:rsid w:val="00684735"/>
    <w:rsid w:val="00685DB2"/>
    <w:rsid w:val="0068663C"/>
    <w:rsid w:val="00686828"/>
    <w:rsid w:val="006920B5"/>
    <w:rsid w:val="0069347B"/>
    <w:rsid w:val="006A09E1"/>
    <w:rsid w:val="006A10B6"/>
    <w:rsid w:val="006A4565"/>
    <w:rsid w:val="006A51C5"/>
    <w:rsid w:val="006A6242"/>
    <w:rsid w:val="006A6F16"/>
    <w:rsid w:val="006A7E38"/>
    <w:rsid w:val="006B261E"/>
    <w:rsid w:val="006B48BB"/>
    <w:rsid w:val="006B761B"/>
    <w:rsid w:val="006C3C32"/>
    <w:rsid w:val="006C3E42"/>
    <w:rsid w:val="006C495B"/>
    <w:rsid w:val="006C5CF2"/>
    <w:rsid w:val="006C626A"/>
    <w:rsid w:val="006C62CB"/>
    <w:rsid w:val="006C631D"/>
    <w:rsid w:val="006C6A3E"/>
    <w:rsid w:val="006D2B10"/>
    <w:rsid w:val="006D4986"/>
    <w:rsid w:val="006D4AFC"/>
    <w:rsid w:val="006D648F"/>
    <w:rsid w:val="006D7055"/>
    <w:rsid w:val="006E2689"/>
    <w:rsid w:val="006E2FD5"/>
    <w:rsid w:val="006E33AB"/>
    <w:rsid w:val="006E4537"/>
    <w:rsid w:val="006E4FBA"/>
    <w:rsid w:val="006F1286"/>
    <w:rsid w:val="006F13F7"/>
    <w:rsid w:val="006F3163"/>
    <w:rsid w:val="006F45CD"/>
    <w:rsid w:val="007013FC"/>
    <w:rsid w:val="00704442"/>
    <w:rsid w:val="0071046C"/>
    <w:rsid w:val="0071090C"/>
    <w:rsid w:val="007117B5"/>
    <w:rsid w:val="007142EE"/>
    <w:rsid w:val="00714FF7"/>
    <w:rsid w:val="00721A44"/>
    <w:rsid w:val="0073209E"/>
    <w:rsid w:val="0073374A"/>
    <w:rsid w:val="00735E09"/>
    <w:rsid w:val="007366FC"/>
    <w:rsid w:val="00736DDE"/>
    <w:rsid w:val="0073796D"/>
    <w:rsid w:val="007407D6"/>
    <w:rsid w:val="007426D8"/>
    <w:rsid w:val="00745216"/>
    <w:rsid w:val="00751146"/>
    <w:rsid w:val="00751BA2"/>
    <w:rsid w:val="00752EB6"/>
    <w:rsid w:val="00753080"/>
    <w:rsid w:val="007561EB"/>
    <w:rsid w:val="00762741"/>
    <w:rsid w:val="00765D64"/>
    <w:rsid w:val="00766B04"/>
    <w:rsid w:val="007708FD"/>
    <w:rsid w:val="007720D9"/>
    <w:rsid w:val="007731AB"/>
    <w:rsid w:val="007733DC"/>
    <w:rsid w:val="0077516B"/>
    <w:rsid w:val="007773AE"/>
    <w:rsid w:val="007779ED"/>
    <w:rsid w:val="007831F1"/>
    <w:rsid w:val="00783832"/>
    <w:rsid w:val="00790C7D"/>
    <w:rsid w:val="00791864"/>
    <w:rsid w:val="00791D9F"/>
    <w:rsid w:val="0079399D"/>
    <w:rsid w:val="0079467B"/>
    <w:rsid w:val="00795066"/>
    <w:rsid w:val="007A0033"/>
    <w:rsid w:val="007A0F6C"/>
    <w:rsid w:val="007A3567"/>
    <w:rsid w:val="007A46A4"/>
    <w:rsid w:val="007A656C"/>
    <w:rsid w:val="007A73F2"/>
    <w:rsid w:val="007A7598"/>
    <w:rsid w:val="007A760D"/>
    <w:rsid w:val="007B30BD"/>
    <w:rsid w:val="007B4CC0"/>
    <w:rsid w:val="007B59A9"/>
    <w:rsid w:val="007B6581"/>
    <w:rsid w:val="007B7078"/>
    <w:rsid w:val="007B777C"/>
    <w:rsid w:val="007B7E91"/>
    <w:rsid w:val="007C1436"/>
    <w:rsid w:val="007C1819"/>
    <w:rsid w:val="007C1C5D"/>
    <w:rsid w:val="007C207C"/>
    <w:rsid w:val="007C5F23"/>
    <w:rsid w:val="007D172C"/>
    <w:rsid w:val="007D2CAF"/>
    <w:rsid w:val="007D5BB6"/>
    <w:rsid w:val="007E1569"/>
    <w:rsid w:val="007E3798"/>
    <w:rsid w:val="007E5A5C"/>
    <w:rsid w:val="007E5F3A"/>
    <w:rsid w:val="007F6351"/>
    <w:rsid w:val="007F767D"/>
    <w:rsid w:val="007F787D"/>
    <w:rsid w:val="00802239"/>
    <w:rsid w:val="008047F2"/>
    <w:rsid w:val="00805814"/>
    <w:rsid w:val="008168D4"/>
    <w:rsid w:val="00816FAC"/>
    <w:rsid w:val="008201DD"/>
    <w:rsid w:val="008212B8"/>
    <w:rsid w:val="00824BC2"/>
    <w:rsid w:val="008254C4"/>
    <w:rsid w:val="00825983"/>
    <w:rsid w:val="008261E6"/>
    <w:rsid w:val="008314E4"/>
    <w:rsid w:val="00831731"/>
    <w:rsid w:val="00831890"/>
    <w:rsid w:val="00832ED1"/>
    <w:rsid w:val="0084257F"/>
    <w:rsid w:val="00847306"/>
    <w:rsid w:val="00851206"/>
    <w:rsid w:val="0085127E"/>
    <w:rsid w:val="00851FB0"/>
    <w:rsid w:val="00853343"/>
    <w:rsid w:val="00854E61"/>
    <w:rsid w:val="00855B90"/>
    <w:rsid w:val="008603DB"/>
    <w:rsid w:val="00860898"/>
    <w:rsid w:val="0086097E"/>
    <w:rsid w:val="00861507"/>
    <w:rsid w:val="00861EC7"/>
    <w:rsid w:val="0086227D"/>
    <w:rsid w:val="008631D0"/>
    <w:rsid w:val="00867EAE"/>
    <w:rsid w:val="008725CE"/>
    <w:rsid w:val="00873030"/>
    <w:rsid w:val="00882E38"/>
    <w:rsid w:val="008844DA"/>
    <w:rsid w:val="00884897"/>
    <w:rsid w:val="00890B96"/>
    <w:rsid w:val="00891FB8"/>
    <w:rsid w:val="00893D50"/>
    <w:rsid w:val="00896500"/>
    <w:rsid w:val="00897424"/>
    <w:rsid w:val="00897AF7"/>
    <w:rsid w:val="008A01BC"/>
    <w:rsid w:val="008A0A8E"/>
    <w:rsid w:val="008A1914"/>
    <w:rsid w:val="008A1A1D"/>
    <w:rsid w:val="008A1DC0"/>
    <w:rsid w:val="008A2F29"/>
    <w:rsid w:val="008A4DCA"/>
    <w:rsid w:val="008A73BB"/>
    <w:rsid w:val="008B107D"/>
    <w:rsid w:val="008B38BB"/>
    <w:rsid w:val="008C3125"/>
    <w:rsid w:val="008C3D20"/>
    <w:rsid w:val="008C44BF"/>
    <w:rsid w:val="008C5644"/>
    <w:rsid w:val="008D047C"/>
    <w:rsid w:val="008D0C2C"/>
    <w:rsid w:val="008E021C"/>
    <w:rsid w:val="008E5A5F"/>
    <w:rsid w:val="008E729A"/>
    <w:rsid w:val="008E73CC"/>
    <w:rsid w:val="008E78B7"/>
    <w:rsid w:val="008F06D0"/>
    <w:rsid w:val="008F1EB8"/>
    <w:rsid w:val="008F2F66"/>
    <w:rsid w:val="008F3FE4"/>
    <w:rsid w:val="008F421A"/>
    <w:rsid w:val="008F42D2"/>
    <w:rsid w:val="008F4876"/>
    <w:rsid w:val="008F70B4"/>
    <w:rsid w:val="008F7A70"/>
    <w:rsid w:val="00906E15"/>
    <w:rsid w:val="009102D2"/>
    <w:rsid w:val="009147B1"/>
    <w:rsid w:val="0091627C"/>
    <w:rsid w:val="00922D9C"/>
    <w:rsid w:val="00923074"/>
    <w:rsid w:val="00923AC5"/>
    <w:rsid w:val="009245B8"/>
    <w:rsid w:val="009267CA"/>
    <w:rsid w:val="0092723A"/>
    <w:rsid w:val="00931BD3"/>
    <w:rsid w:val="00931BE5"/>
    <w:rsid w:val="0093741B"/>
    <w:rsid w:val="00937CBA"/>
    <w:rsid w:val="009401B6"/>
    <w:rsid w:val="00940DA0"/>
    <w:rsid w:val="00941AC8"/>
    <w:rsid w:val="0094324A"/>
    <w:rsid w:val="0094425D"/>
    <w:rsid w:val="0094519D"/>
    <w:rsid w:val="009455FD"/>
    <w:rsid w:val="00952050"/>
    <w:rsid w:val="00953741"/>
    <w:rsid w:val="00953B10"/>
    <w:rsid w:val="0095412E"/>
    <w:rsid w:val="00955D44"/>
    <w:rsid w:val="00961C7E"/>
    <w:rsid w:val="00962596"/>
    <w:rsid w:val="00963982"/>
    <w:rsid w:val="00966005"/>
    <w:rsid w:val="00966282"/>
    <w:rsid w:val="00970046"/>
    <w:rsid w:val="00971081"/>
    <w:rsid w:val="00973208"/>
    <w:rsid w:val="0097482E"/>
    <w:rsid w:val="00974A1C"/>
    <w:rsid w:val="00975A7A"/>
    <w:rsid w:val="0097638D"/>
    <w:rsid w:val="00977899"/>
    <w:rsid w:val="00981593"/>
    <w:rsid w:val="00981D72"/>
    <w:rsid w:val="009822D6"/>
    <w:rsid w:val="009826C0"/>
    <w:rsid w:val="00982ED4"/>
    <w:rsid w:val="00983485"/>
    <w:rsid w:val="00983723"/>
    <w:rsid w:val="00987AB2"/>
    <w:rsid w:val="00990F23"/>
    <w:rsid w:val="00992001"/>
    <w:rsid w:val="00994924"/>
    <w:rsid w:val="00996883"/>
    <w:rsid w:val="00996EF1"/>
    <w:rsid w:val="00997396"/>
    <w:rsid w:val="009A16D3"/>
    <w:rsid w:val="009A1F86"/>
    <w:rsid w:val="009A3BB0"/>
    <w:rsid w:val="009A51BF"/>
    <w:rsid w:val="009A6E8A"/>
    <w:rsid w:val="009A7E71"/>
    <w:rsid w:val="009B0EC4"/>
    <w:rsid w:val="009B30A9"/>
    <w:rsid w:val="009B3598"/>
    <w:rsid w:val="009B5D79"/>
    <w:rsid w:val="009B7A1A"/>
    <w:rsid w:val="009C18DE"/>
    <w:rsid w:val="009C4EA8"/>
    <w:rsid w:val="009C51FD"/>
    <w:rsid w:val="009C5D69"/>
    <w:rsid w:val="009C775B"/>
    <w:rsid w:val="009D2758"/>
    <w:rsid w:val="009D2869"/>
    <w:rsid w:val="009D2879"/>
    <w:rsid w:val="009D3585"/>
    <w:rsid w:val="009D48B2"/>
    <w:rsid w:val="009D58D0"/>
    <w:rsid w:val="009D5EE1"/>
    <w:rsid w:val="009D7129"/>
    <w:rsid w:val="009E244F"/>
    <w:rsid w:val="009E29A6"/>
    <w:rsid w:val="009E6213"/>
    <w:rsid w:val="009E68EE"/>
    <w:rsid w:val="009F28B6"/>
    <w:rsid w:val="009F2D90"/>
    <w:rsid w:val="009F3DF5"/>
    <w:rsid w:val="009F47EC"/>
    <w:rsid w:val="009F5D7D"/>
    <w:rsid w:val="009F7507"/>
    <w:rsid w:val="00A01FCB"/>
    <w:rsid w:val="00A032A7"/>
    <w:rsid w:val="00A033F7"/>
    <w:rsid w:val="00A06C38"/>
    <w:rsid w:val="00A07A22"/>
    <w:rsid w:val="00A117BD"/>
    <w:rsid w:val="00A11BAD"/>
    <w:rsid w:val="00A13132"/>
    <w:rsid w:val="00A141F7"/>
    <w:rsid w:val="00A27D2C"/>
    <w:rsid w:val="00A309B5"/>
    <w:rsid w:val="00A30D36"/>
    <w:rsid w:val="00A3152C"/>
    <w:rsid w:val="00A32336"/>
    <w:rsid w:val="00A330E9"/>
    <w:rsid w:val="00A36EB1"/>
    <w:rsid w:val="00A421CB"/>
    <w:rsid w:val="00A42F3C"/>
    <w:rsid w:val="00A44E4F"/>
    <w:rsid w:val="00A52A70"/>
    <w:rsid w:val="00A53BAE"/>
    <w:rsid w:val="00A542FF"/>
    <w:rsid w:val="00A5486F"/>
    <w:rsid w:val="00A55A26"/>
    <w:rsid w:val="00A609AB"/>
    <w:rsid w:val="00A62911"/>
    <w:rsid w:val="00A63EB1"/>
    <w:rsid w:val="00A67123"/>
    <w:rsid w:val="00A70A0E"/>
    <w:rsid w:val="00A71D90"/>
    <w:rsid w:val="00A727C8"/>
    <w:rsid w:val="00A7542D"/>
    <w:rsid w:val="00A7648C"/>
    <w:rsid w:val="00A824B7"/>
    <w:rsid w:val="00A85365"/>
    <w:rsid w:val="00A85898"/>
    <w:rsid w:val="00A85C62"/>
    <w:rsid w:val="00A878F0"/>
    <w:rsid w:val="00A87947"/>
    <w:rsid w:val="00A9675A"/>
    <w:rsid w:val="00A976C1"/>
    <w:rsid w:val="00AA161A"/>
    <w:rsid w:val="00AA1CE0"/>
    <w:rsid w:val="00AA1F22"/>
    <w:rsid w:val="00AA21F7"/>
    <w:rsid w:val="00AA2B03"/>
    <w:rsid w:val="00AA2EEC"/>
    <w:rsid w:val="00AA3588"/>
    <w:rsid w:val="00AA47F4"/>
    <w:rsid w:val="00AA4F93"/>
    <w:rsid w:val="00AA7212"/>
    <w:rsid w:val="00AA7436"/>
    <w:rsid w:val="00AB0B7E"/>
    <w:rsid w:val="00AB1952"/>
    <w:rsid w:val="00AB2815"/>
    <w:rsid w:val="00AB3C71"/>
    <w:rsid w:val="00AB40F8"/>
    <w:rsid w:val="00AB4DA9"/>
    <w:rsid w:val="00AB5023"/>
    <w:rsid w:val="00AC0BEA"/>
    <w:rsid w:val="00AD0C0B"/>
    <w:rsid w:val="00AD2B7A"/>
    <w:rsid w:val="00AD492B"/>
    <w:rsid w:val="00AE222B"/>
    <w:rsid w:val="00AE3BF8"/>
    <w:rsid w:val="00AE3C66"/>
    <w:rsid w:val="00AE51AA"/>
    <w:rsid w:val="00AE5D93"/>
    <w:rsid w:val="00AF00FE"/>
    <w:rsid w:val="00AF1D68"/>
    <w:rsid w:val="00AF31CA"/>
    <w:rsid w:val="00AF3B5E"/>
    <w:rsid w:val="00AF3CB5"/>
    <w:rsid w:val="00AF3E03"/>
    <w:rsid w:val="00AF5C27"/>
    <w:rsid w:val="00AF67CE"/>
    <w:rsid w:val="00AF6A0C"/>
    <w:rsid w:val="00B00E1A"/>
    <w:rsid w:val="00B0240E"/>
    <w:rsid w:val="00B03738"/>
    <w:rsid w:val="00B04147"/>
    <w:rsid w:val="00B07613"/>
    <w:rsid w:val="00B11D3F"/>
    <w:rsid w:val="00B143FF"/>
    <w:rsid w:val="00B14805"/>
    <w:rsid w:val="00B149C8"/>
    <w:rsid w:val="00B15D69"/>
    <w:rsid w:val="00B15FA7"/>
    <w:rsid w:val="00B17A27"/>
    <w:rsid w:val="00B2029F"/>
    <w:rsid w:val="00B203C3"/>
    <w:rsid w:val="00B21EDC"/>
    <w:rsid w:val="00B24140"/>
    <w:rsid w:val="00B26044"/>
    <w:rsid w:val="00B2787C"/>
    <w:rsid w:val="00B32540"/>
    <w:rsid w:val="00B327DD"/>
    <w:rsid w:val="00B3420B"/>
    <w:rsid w:val="00B34835"/>
    <w:rsid w:val="00B35085"/>
    <w:rsid w:val="00B37358"/>
    <w:rsid w:val="00B41B9B"/>
    <w:rsid w:val="00B42CCD"/>
    <w:rsid w:val="00B44A0A"/>
    <w:rsid w:val="00B455C7"/>
    <w:rsid w:val="00B546F4"/>
    <w:rsid w:val="00B602E1"/>
    <w:rsid w:val="00B606AE"/>
    <w:rsid w:val="00B60F6E"/>
    <w:rsid w:val="00B6104F"/>
    <w:rsid w:val="00B65CFE"/>
    <w:rsid w:val="00B71ECB"/>
    <w:rsid w:val="00B7214D"/>
    <w:rsid w:val="00B721B8"/>
    <w:rsid w:val="00B72CCB"/>
    <w:rsid w:val="00B73E93"/>
    <w:rsid w:val="00B73EC5"/>
    <w:rsid w:val="00B73FD9"/>
    <w:rsid w:val="00B8106E"/>
    <w:rsid w:val="00B81CEA"/>
    <w:rsid w:val="00B82997"/>
    <w:rsid w:val="00B833BD"/>
    <w:rsid w:val="00B85FD0"/>
    <w:rsid w:val="00B919EC"/>
    <w:rsid w:val="00B927A1"/>
    <w:rsid w:val="00B92ACD"/>
    <w:rsid w:val="00B92BF3"/>
    <w:rsid w:val="00B94F2E"/>
    <w:rsid w:val="00B9789A"/>
    <w:rsid w:val="00BA1B58"/>
    <w:rsid w:val="00BA35B2"/>
    <w:rsid w:val="00BA4412"/>
    <w:rsid w:val="00BA4FD3"/>
    <w:rsid w:val="00BB022A"/>
    <w:rsid w:val="00BB1509"/>
    <w:rsid w:val="00BB2521"/>
    <w:rsid w:val="00BC7314"/>
    <w:rsid w:val="00BD089B"/>
    <w:rsid w:val="00BD6038"/>
    <w:rsid w:val="00BD6625"/>
    <w:rsid w:val="00BD76DD"/>
    <w:rsid w:val="00BD7FAF"/>
    <w:rsid w:val="00BE0FD3"/>
    <w:rsid w:val="00BE190A"/>
    <w:rsid w:val="00BE1AF5"/>
    <w:rsid w:val="00BE3E19"/>
    <w:rsid w:val="00BE552B"/>
    <w:rsid w:val="00BE5D81"/>
    <w:rsid w:val="00BE6439"/>
    <w:rsid w:val="00BE668F"/>
    <w:rsid w:val="00BF29D4"/>
    <w:rsid w:val="00BF45FF"/>
    <w:rsid w:val="00BF5585"/>
    <w:rsid w:val="00BF6BCB"/>
    <w:rsid w:val="00C001F2"/>
    <w:rsid w:val="00C0204A"/>
    <w:rsid w:val="00C0632B"/>
    <w:rsid w:val="00C075AC"/>
    <w:rsid w:val="00C1042C"/>
    <w:rsid w:val="00C1228E"/>
    <w:rsid w:val="00C14CB2"/>
    <w:rsid w:val="00C15036"/>
    <w:rsid w:val="00C171E8"/>
    <w:rsid w:val="00C17FBF"/>
    <w:rsid w:val="00C2281E"/>
    <w:rsid w:val="00C22F31"/>
    <w:rsid w:val="00C2544C"/>
    <w:rsid w:val="00C362F8"/>
    <w:rsid w:val="00C42956"/>
    <w:rsid w:val="00C436ED"/>
    <w:rsid w:val="00C43D12"/>
    <w:rsid w:val="00C44153"/>
    <w:rsid w:val="00C51F41"/>
    <w:rsid w:val="00C5323B"/>
    <w:rsid w:val="00C562A8"/>
    <w:rsid w:val="00C5689F"/>
    <w:rsid w:val="00C62313"/>
    <w:rsid w:val="00C62605"/>
    <w:rsid w:val="00C642F4"/>
    <w:rsid w:val="00C66B2A"/>
    <w:rsid w:val="00C75D09"/>
    <w:rsid w:val="00C7748A"/>
    <w:rsid w:val="00C77F2A"/>
    <w:rsid w:val="00C81210"/>
    <w:rsid w:val="00C840A2"/>
    <w:rsid w:val="00C84207"/>
    <w:rsid w:val="00C860E3"/>
    <w:rsid w:val="00C93A48"/>
    <w:rsid w:val="00C95696"/>
    <w:rsid w:val="00C95B7A"/>
    <w:rsid w:val="00CA0462"/>
    <w:rsid w:val="00CA2E75"/>
    <w:rsid w:val="00CA41C3"/>
    <w:rsid w:val="00CA4C2E"/>
    <w:rsid w:val="00CA63C2"/>
    <w:rsid w:val="00CA71E8"/>
    <w:rsid w:val="00CB22E3"/>
    <w:rsid w:val="00CB65F3"/>
    <w:rsid w:val="00CB77C7"/>
    <w:rsid w:val="00CB7841"/>
    <w:rsid w:val="00CC0051"/>
    <w:rsid w:val="00CC1A64"/>
    <w:rsid w:val="00CC1C34"/>
    <w:rsid w:val="00CC3674"/>
    <w:rsid w:val="00CC3698"/>
    <w:rsid w:val="00CC5097"/>
    <w:rsid w:val="00CC5FA4"/>
    <w:rsid w:val="00CC60C9"/>
    <w:rsid w:val="00CC6B75"/>
    <w:rsid w:val="00CD1806"/>
    <w:rsid w:val="00CD1836"/>
    <w:rsid w:val="00CD5E24"/>
    <w:rsid w:val="00CD6BE4"/>
    <w:rsid w:val="00CE7461"/>
    <w:rsid w:val="00CF014F"/>
    <w:rsid w:val="00CF0ED5"/>
    <w:rsid w:val="00CF53DD"/>
    <w:rsid w:val="00CF5562"/>
    <w:rsid w:val="00CF6DB5"/>
    <w:rsid w:val="00D00095"/>
    <w:rsid w:val="00D037E5"/>
    <w:rsid w:val="00D03E57"/>
    <w:rsid w:val="00D06156"/>
    <w:rsid w:val="00D076A1"/>
    <w:rsid w:val="00D10A69"/>
    <w:rsid w:val="00D11C8C"/>
    <w:rsid w:val="00D14181"/>
    <w:rsid w:val="00D143F7"/>
    <w:rsid w:val="00D15846"/>
    <w:rsid w:val="00D15D7E"/>
    <w:rsid w:val="00D22A03"/>
    <w:rsid w:val="00D22D0A"/>
    <w:rsid w:val="00D23FAE"/>
    <w:rsid w:val="00D24DF0"/>
    <w:rsid w:val="00D25CE2"/>
    <w:rsid w:val="00D27DAD"/>
    <w:rsid w:val="00D30DD2"/>
    <w:rsid w:val="00D31173"/>
    <w:rsid w:val="00D3243F"/>
    <w:rsid w:val="00D32C50"/>
    <w:rsid w:val="00D34FB7"/>
    <w:rsid w:val="00D37C62"/>
    <w:rsid w:val="00D41C25"/>
    <w:rsid w:val="00D41E1F"/>
    <w:rsid w:val="00D435C6"/>
    <w:rsid w:val="00D4371F"/>
    <w:rsid w:val="00D43A23"/>
    <w:rsid w:val="00D50598"/>
    <w:rsid w:val="00D50B00"/>
    <w:rsid w:val="00D510EA"/>
    <w:rsid w:val="00D52FA4"/>
    <w:rsid w:val="00D54E04"/>
    <w:rsid w:val="00D54F4B"/>
    <w:rsid w:val="00D60387"/>
    <w:rsid w:val="00D62C13"/>
    <w:rsid w:val="00D64CA8"/>
    <w:rsid w:val="00D64FD5"/>
    <w:rsid w:val="00D66230"/>
    <w:rsid w:val="00D73513"/>
    <w:rsid w:val="00D73BC5"/>
    <w:rsid w:val="00D75928"/>
    <w:rsid w:val="00D77939"/>
    <w:rsid w:val="00D83344"/>
    <w:rsid w:val="00D85CEC"/>
    <w:rsid w:val="00D86223"/>
    <w:rsid w:val="00D8686E"/>
    <w:rsid w:val="00D91B62"/>
    <w:rsid w:val="00D932E5"/>
    <w:rsid w:val="00D9526E"/>
    <w:rsid w:val="00D96DE7"/>
    <w:rsid w:val="00DA089D"/>
    <w:rsid w:val="00DA243E"/>
    <w:rsid w:val="00DA35E5"/>
    <w:rsid w:val="00DA44CB"/>
    <w:rsid w:val="00DA468E"/>
    <w:rsid w:val="00DA5FA8"/>
    <w:rsid w:val="00DA61B1"/>
    <w:rsid w:val="00DB526E"/>
    <w:rsid w:val="00DB79B7"/>
    <w:rsid w:val="00DB7F8F"/>
    <w:rsid w:val="00DC66E1"/>
    <w:rsid w:val="00DC6701"/>
    <w:rsid w:val="00DC6E99"/>
    <w:rsid w:val="00DD01EB"/>
    <w:rsid w:val="00DD1B7D"/>
    <w:rsid w:val="00DD4398"/>
    <w:rsid w:val="00DD455A"/>
    <w:rsid w:val="00DD4C21"/>
    <w:rsid w:val="00DD7053"/>
    <w:rsid w:val="00DD7403"/>
    <w:rsid w:val="00DE2C5C"/>
    <w:rsid w:val="00DE40FC"/>
    <w:rsid w:val="00DE7DC9"/>
    <w:rsid w:val="00DF09BD"/>
    <w:rsid w:val="00DF2375"/>
    <w:rsid w:val="00DF2572"/>
    <w:rsid w:val="00DF787D"/>
    <w:rsid w:val="00DF7C58"/>
    <w:rsid w:val="00E01850"/>
    <w:rsid w:val="00E04745"/>
    <w:rsid w:val="00E05440"/>
    <w:rsid w:val="00E0552A"/>
    <w:rsid w:val="00E071E0"/>
    <w:rsid w:val="00E10A4B"/>
    <w:rsid w:val="00E12003"/>
    <w:rsid w:val="00E136A5"/>
    <w:rsid w:val="00E174B1"/>
    <w:rsid w:val="00E17CEF"/>
    <w:rsid w:val="00E208AC"/>
    <w:rsid w:val="00E23B0F"/>
    <w:rsid w:val="00E23E22"/>
    <w:rsid w:val="00E24A23"/>
    <w:rsid w:val="00E25283"/>
    <w:rsid w:val="00E339DE"/>
    <w:rsid w:val="00E35993"/>
    <w:rsid w:val="00E43ED8"/>
    <w:rsid w:val="00E441CF"/>
    <w:rsid w:val="00E454BA"/>
    <w:rsid w:val="00E509EC"/>
    <w:rsid w:val="00E520C1"/>
    <w:rsid w:val="00E54BE6"/>
    <w:rsid w:val="00E572CC"/>
    <w:rsid w:val="00E64C68"/>
    <w:rsid w:val="00E64D87"/>
    <w:rsid w:val="00E6794D"/>
    <w:rsid w:val="00E70B68"/>
    <w:rsid w:val="00E72102"/>
    <w:rsid w:val="00E72E2B"/>
    <w:rsid w:val="00E7540F"/>
    <w:rsid w:val="00E77510"/>
    <w:rsid w:val="00E81CAE"/>
    <w:rsid w:val="00E855BA"/>
    <w:rsid w:val="00E91F38"/>
    <w:rsid w:val="00E91FD4"/>
    <w:rsid w:val="00E92699"/>
    <w:rsid w:val="00E970FB"/>
    <w:rsid w:val="00E97BD9"/>
    <w:rsid w:val="00EA1F8A"/>
    <w:rsid w:val="00EB0EC4"/>
    <w:rsid w:val="00EB1226"/>
    <w:rsid w:val="00EB2A8F"/>
    <w:rsid w:val="00EB3ADB"/>
    <w:rsid w:val="00EB4E81"/>
    <w:rsid w:val="00EB611C"/>
    <w:rsid w:val="00EC2875"/>
    <w:rsid w:val="00EC29D2"/>
    <w:rsid w:val="00EC2AE7"/>
    <w:rsid w:val="00EC52DA"/>
    <w:rsid w:val="00EC754B"/>
    <w:rsid w:val="00EC770A"/>
    <w:rsid w:val="00ED0C99"/>
    <w:rsid w:val="00ED18B0"/>
    <w:rsid w:val="00EE0026"/>
    <w:rsid w:val="00EE2207"/>
    <w:rsid w:val="00EE50C2"/>
    <w:rsid w:val="00EE578D"/>
    <w:rsid w:val="00EE6D2D"/>
    <w:rsid w:val="00EE7204"/>
    <w:rsid w:val="00EE7D8E"/>
    <w:rsid w:val="00EF2548"/>
    <w:rsid w:val="00EF40C6"/>
    <w:rsid w:val="00EF7A12"/>
    <w:rsid w:val="00EF7A20"/>
    <w:rsid w:val="00F004A5"/>
    <w:rsid w:val="00F00D16"/>
    <w:rsid w:val="00F02802"/>
    <w:rsid w:val="00F112FD"/>
    <w:rsid w:val="00F145A9"/>
    <w:rsid w:val="00F15F93"/>
    <w:rsid w:val="00F179A4"/>
    <w:rsid w:val="00F209C1"/>
    <w:rsid w:val="00F267F4"/>
    <w:rsid w:val="00F279A1"/>
    <w:rsid w:val="00F3067B"/>
    <w:rsid w:val="00F327B0"/>
    <w:rsid w:val="00F3303B"/>
    <w:rsid w:val="00F421B7"/>
    <w:rsid w:val="00F42DA5"/>
    <w:rsid w:val="00F42F38"/>
    <w:rsid w:val="00F4578C"/>
    <w:rsid w:val="00F4653B"/>
    <w:rsid w:val="00F51BBC"/>
    <w:rsid w:val="00F51EB0"/>
    <w:rsid w:val="00F572F2"/>
    <w:rsid w:val="00F618A2"/>
    <w:rsid w:val="00F63459"/>
    <w:rsid w:val="00F63D25"/>
    <w:rsid w:val="00F66CDD"/>
    <w:rsid w:val="00F66D47"/>
    <w:rsid w:val="00F7186A"/>
    <w:rsid w:val="00F72C04"/>
    <w:rsid w:val="00F734D3"/>
    <w:rsid w:val="00F74D64"/>
    <w:rsid w:val="00F7510D"/>
    <w:rsid w:val="00F751C9"/>
    <w:rsid w:val="00F76D62"/>
    <w:rsid w:val="00F804D8"/>
    <w:rsid w:val="00F80A55"/>
    <w:rsid w:val="00F80DC1"/>
    <w:rsid w:val="00F81990"/>
    <w:rsid w:val="00F8206C"/>
    <w:rsid w:val="00F85F96"/>
    <w:rsid w:val="00F86DAC"/>
    <w:rsid w:val="00F91EBB"/>
    <w:rsid w:val="00F93815"/>
    <w:rsid w:val="00F9420E"/>
    <w:rsid w:val="00F9598B"/>
    <w:rsid w:val="00FA1CF8"/>
    <w:rsid w:val="00FA2DD1"/>
    <w:rsid w:val="00FA4C3D"/>
    <w:rsid w:val="00FA6AF9"/>
    <w:rsid w:val="00FB2CC3"/>
    <w:rsid w:val="00FB34A7"/>
    <w:rsid w:val="00FB384C"/>
    <w:rsid w:val="00FB423B"/>
    <w:rsid w:val="00FB59B0"/>
    <w:rsid w:val="00FC28C2"/>
    <w:rsid w:val="00FC68FE"/>
    <w:rsid w:val="00FC7DA0"/>
    <w:rsid w:val="00FD09B6"/>
    <w:rsid w:val="00FD1421"/>
    <w:rsid w:val="00FD207B"/>
    <w:rsid w:val="00FD2DFD"/>
    <w:rsid w:val="00FD2F34"/>
    <w:rsid w:val="00FD436B"/>
    <w:rsid w:val="00FD66F1"/>
    <w:rsid w:val="00FE09E1"/>
    <w:rsid w:val="00FE2CE0"/>
    <w:rsid w:val="00FE4C98"/>
    <w:rsid w:val="00FF145A"/>
    <w:rsid w:val="00FF51DC"/>
    <w:rsid w:val="00FF5635"/>
    <w:rsid w:val="00FF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AF6F30"/>
  <w15:docId w15:val="{5621C6B4-038B-3B43-B39F-BCBE38783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A7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C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1CEA"/>
    <w:rPr>
      <w:rFonts w:ascii="Calibri" w:eastAsia="Times New Roman" w:hAnsi="Calibri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1C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1CEA"/>
    <w:rPr>
      <w:rFonts w:ascii="Calibri" w:eastAsia="Times New Roman" w:hAnsi="Calibri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81C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1C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1CEA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C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CEA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C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CEA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117B5"/>
    <w:pPr>
      <w:spacing w:after="0" w:line="240" w:lineRule="auto"/>
    </w:pPr>
    <w:rPr>
      <w:rFonts w:eastAsiaTheme="minorEastAsia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B455C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BB368-7219-4A7A-A861-8091F87C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1072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Ayisi</dc:creator>
  <cp:lastModifiedBy>Fariid</cp:lastModifiedBy>
  <cp:revision>32</cp:revision>
  <dcterms:created xsi:type="dcterms:W3CDTF">2020-01-19T21:45:00Z</dcterms:created>
  <dcterms:modified xsi:type="dcterms:W3CDTF">2021-01-20T17:23:00Z</dcterms:modified>
</cp:coreProperties>
</file>